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E2DA" w14:textId="5E550FA9" w:rsidR="00973E08" w:rsidRDefault="00000000" w:rsidP="00CB7E0D">
      <w:pPr>
        <w:tabs>
          <w:tab w:val="left" w:pos="3719"/>
        </w:tabs>
        <w:suppressAutoHyphens w:val="0"/>
        <w:spacing w:line="360" w:lineRule="auto"/>
        <w:jc w:val="center"/>
        <w:rPr>
          <w:rFonts w:ascii="Times New Roman" w:hAnsi="Times New Roman"/>
          <w:b/>
          <w:sz w:val="28"/>
          <w:szCs w:val="28"/>
        </w:rPr>
      </w:pPr>
      <w:r>
        <w:rPr>
          <w:rFonts w:ascii="Times New Roman" w:hAnsi="Times New Roman"/>
          <w:b/>
          <w:sz w:val="28"/>
          <w:szCs w:val="28"/>
        </w:rPr>
        <w:t>VIOLÊNCIA OBSTÉTRICA, RACISMO E SAÚDE NO BRASIL</w:t>
      </w:r>
    </w:p>
    <w:p w14:paraId="5C718AE1" w14:textId="77777777" w:rsidR="00973E08" w:rsidRDefault="00000000" w:rsidP="00E84593">
      <w:pPr>
        <w:suppressAutoHyphens w:val="0"/>
        <w:spacing w:line="360" w:lineRule="auto"/>
        <w:jc w:val="center"/>
        <w:rPr>
          <w:rFonts w:ascii="Times New Roman" w:hAnsi="Times New Roman" w:cs="Times New Roman"/>
        </w:rPr>
      </w:pPr>
      <w:r>
        <w:rPr>
          <w:rFonts w:ascii="Times New Roman" w:eastAsia="Calibri" w:hAnsi="Times New Roman" w:cs="Times New Roman"/>
          <w:b/>
          <w:bCs/>
          <w:sz w:val="28"/>
          <w:szCs w:val="28"/>
        </w:rPr>
        <w:t xml:space="preserve"> </w:t>
      </w:r>
    </w:p>
    <w:p w14:paraId="0AE9B0BC" w14:textId="7BE14E16" w:rsidR="00973E08" w:rsidRPr="002F799F" w:rsidRDefault="00000000" w:rsidP="00E84593">
      <w:pPr>
        <w:suppressAutoHyphens w:val="0"/>
        <w:spacing w:line="360" w:lineRule="auto"/>
        <w:jc w:val="right"/>
        <w:rPr>
          <w:rFonts w:ascii="Times New Roman" w:eastAsia="Calibri" w:hAnsi="Times New Roman" w:cs="Times New Roman"/>
          <w:b/>
          <w:sz w:val="22"/>
        </w:rPr>
      </w:pPr>
      <w:r w:rsidRPr="002F799F">
        <w:rPr>
          <w:rFonts w:ascii="Times New Roman" w:hAnsi="Times New Roman" w:cs="Times New Roman"/>
          <w:b/>
          <w:sz w:val="22"/>
        </w:rPr>
        <w:t>TATIANE FARIAS DA ROSA SILVA</w:t>
      </w:r>
      <w:r w:rsidR="002F799F">
        <w:rPr>
          <w:rStyle w:val="Refdenotaderodap"/>
          <w:rFonts w:ascii="Times New Roman" w:hAnsi="Times New Roman" w:cs="Times New Roman"/>
          <w:b/>
          <w:sz w:val="22"/>
        </w:rPr>
        <w:footnoteReference w:id="1"/>
      </w:r>
    </w:p>
    <w:p w14:paraId="422DCB5A" w14:textId="77777777" w:rsidR="00973E08" w:rsidRPr="002F799F" w:rsidRDefault="00000000" w:rsidP="00E84593">
      <w:pPr>
        <w:suppressAutoHyphens w:val="0"/>
        <w:spacing w:line="360" w:lineRule="auto"/>
        <w:jc w:val="right"/>
        <w:rPr>
          <w:rFonts w:ascii="Times New Roman" w:hAnsi="Times New Roman" w:cs="Times New Roman"/>
          <w:bCs/>
          <w:sz w:val="22"/>
        </w:rPr>
      </w:pPr>
      <w:r w:rsidRPr="002F799F">
        <w:rPr>
          <w:rFonts w:ascii="Times New Roman" w:eastAsia="Calibri" w:hAnsi="Times New Roman" w:cs="Times New Roman"/>
          <w:bCs/>
          <w:sz w:val="22"/>
        </w:rPr>
        <w:t xml:space="preserve">ORCID: </w:t>
      </w:r>
      <w:hyperlink r:id="rId11">
        <w:r w:rsidR="00973E08" w:rsidRPr="002F799F">
          <w:rPr>
            <w:rStyle w:val="Hyperlink"/>
            <w:rFonts w:ascii="Times New Roman" w:hAnsi="Times New Roman" w:cs="Times New Roman"/>
            <w:bCs/>
            <w:sz w:val="22"/>
          </w:rPr>
          <w:t>https://orcid.org/0000-0002-0433-8514</w:t>
        </w:r>
      </w:hyperlink>
    </w:p>
    <w:p w14:paraId="4F742ED8" w14:textId="620A06AC" w:rsidR="002F799F" w:rsidRPr="002F799F" w:rsidRDefault="002F799F" w:rsidP="00E84593">
      <w:pPr>
        <w:suppressAutoHyphens w:val="0"/>
        <w:spacing w:line="360" w:lineRule="auto"/>
        <w:jc w:val="right"/>
        <w:rPr>
          <w:rFonts w:ascii="Times New Roman" w:hAnsi="Times New Roman" w:cs="Times New Roman"/>
          <w:bCs/>
          <w:sz w:val="22"/>
        </w:rPr>
      </w:pPr>
      <w:hyperlink r:id="rId12" w:history="1">
        <w:r w:rsidRPr="002F799F">
          <w:rPr>
            <w:rStyle w:val="Hyperlink"/>
            <w:rFonts w:ascii="Times New Roman" w:hAnsi="Times New Roman" w:cs="Times New Roman"/>
            <w:bCs/>
            <w:sz w:val="22"/>
          </w:rPr>
          <w:t>tatiane-farias95@hotmail.com</w:t>
        </w:r>
      </w:hyperlink>
    </w:p>
    <w:p w14:paraId="31007EA8" w14:textId="77777777" w:rsidR="00973E08" w:rsidRDefault="00973E08" w:rsidP="00E84593">
      <w:pPr>
        <w:suppressAutoHyphens w:val="0"/>
        <w:spacing w:line="360" w:lineRule="auto"/>
        <w:rPr>
          <w:rFonts w:ascii="Times New Roman" w:hAnsi="Times New Roman" w:cs="Times New Roman"/>
          <w:b/>
          <w:bCs/>
          <w:szCs w:val="24"/>
        </w:rPr>
      </w:pPr>
    </w:p>
    <w:p w14:paraId="7B07B650" w14:textId="77777777" w:rsidR="00973E08" w:rsidRPr="00994299" w:rsidRDefault="00000000" w:rsidP="00E84593">
      <w:pPr>
        <w:suppressAutoHyphens w:val="0"/>
        <w:spacing w:after="120"/>
        <w:rPr>
          <w:rFonts w:ascii="Times New Roman" w:hAnsi="Times New Roman" w:cs="Times New Roman"/>
          <w:sz w:val="20"/>
          <w:szCs w:val="20"/>
        </w:rPr>
      </w:pPr>
      <w:r w:rsidRPr="00994299">
        <w:rPr>
          <w:rFonts w:ascii="Times New Roman" w:hAnsi="Times New Roman" w:cs="Times New Roman"/>
          <w:b/>
          <w:bCs/>
          <w:sz w:val="20"/>
          <w:szCs w:val="20"/>
        </w:rPr>
        <w:t xml:space="preserve">RESUMO: </w:t>
      </w:r>
      <w:r w:rsidRPr="00994299">
        <w:rPr>
          <w:rFonts w:ascii="Times New Roman" w:hAnsi="Times New Roman" w:cs="Times New Roman"/>
          <w:sz w:val="20"/>
          <w:szCs w:val="20"/>
        </w:rPr>
        <w:t xml:space="preserve">O presente artigo tem como temática a violência obstétrica partindo do contexto racial na saúde no Brasil. Objetiva-se refletir sobre a violência obstétrica contra mulheres negras no sistema de saúde brasileiro, e analisar como os profissionais de saúde podem contribuir para o enfrentamento do racismo institucional. A metodologia proposta por esse estudo é uma revisão de literatura, de forma qualitativa acerca da violência obstétrica contra mulheres negras no contexto de saúde e suas contradições, a partir da base de dados BVS (Biblioteca Virtual de Saúde). Foram encontrados 55 artigos sobre a temática, após o critério de inclusão/exclusão, foram trabalhados 20 artigos. A violência obstétrica é um problema de saúde pública que afeta diretamente a dignidade de pessoas com útero que experimentam o processo gravídico-puerperal, principalmente pessoas negras, configurando racismo e violência contra a pessoa humana. Sem dúvidas é imprescindível compreender as formas de produção e reprodução do racismo nas relações sociais no âmbito da saúde para mitigação da violência obstétrica contra pessoas negras. </w:t>
      </w:r>
    </w:p>
    <w:p w14:paraId="71EA1F9C" w14:textId="7B08B685" w:rsidR="00973E08" w:rsidRDefault="00000000" w:rsidP="00E84593">
      <w:pPr>
        <w:suppressAutoHyphens w:val="0"/>
        <w:rPr>
          <w:rFonts w:ascii="Times New Roman" w:hAnsi="Times New Roman" w:cs="Times New Roman"/>
        </w:rPr>
      </w:pPr>
      <w:r w:rsidRPr="00994299">
        <w:rPr>
          <w:rFonts w:ascii="Times New Roman" w:hAnsi="Times New Roman" w:cs="Times New Roman"/>
          <w:b/>
          <w:bCs/>
          <w:sz w:val="20"/>
          <w:szCs w:val="20"/>
        </w:rPr>
        <w:t xml:space="preserve">Palavras-chave: </w:t>
      </w:r>
      <w:r w:rsidRPr="00994299">
        <w:rPr>
          <w:rFonts w:ascii="Times New Roman" w:hAnsi="Times New Roman"/>
          <w:sz w:val="20"/>
          <w:szCs w:val="20"/>
        </w:rPr>
        <w:t xml:space="preserve">Violência </w:t>
      </w:r>
      <w:r w:rsidR="00953433">
        <w:rPr>
          <w:rFonts w:ascii="Times New Roman" w:hAnsi="Times New Roman"/>
          <w:sz w:val="20"/>
          <w:szCs w:val="20"/>
        </w:rPr>
        <w:t>o</w:t>
      </w:r>
      <w:r w:rsidRPr="00994299">
        <w:rPr>
          <w:rFonts w:ascii="Times New Roman" w:hAnsi="Times New Roman"/>
          <w:sz w:val="20"/>
          <w:szCs w:val="20"/>
        </w:rPr>
        <w:t xml:space="preserve">bstétrica, </w:t>
      </w:r>
      <w:r w:rsidR="00953433">
        <w:rPr>
          <w:rFonts w:ascii="Times New Roman" w:hAnsi="Times New Roman"/>
          <w:sz w:val="20"/>
          <w:szCs w:val="20"/>
        </w:rPr>
        <w:t>r</w:t>
      </w:r>
      <w:r w:rsidRPr="00994299">
        <w:rPr>
          <w:rFonts w:ascii="Times New Roman" w:hAnsi="Times New Roman"/>
          <w:sz w:val="20"/>
          <w:szCs w:val="20"/>
        </w:rPr>
        <w:t>acismo,</w:t>
      </w:r>
      <w:r w:rsidR="00953433">
        <w:rPr>
          <w:rFonts w:ascii="Times New Roman" w:hAnsi="Times New Roman"/>
          <w:sz w:val="20"/>
          <w:szCs w:val="20"/>
        </w:rPr>
        <w:t xml:space="preserve"> saúde</w:t>
      </w:r>
      <w:r>
        <w:rPr>
          <w:rFonts w:ascii="Times New Roman" w:hAnsi="Times New Roman"/>
          <w:sz w:val="20"/>
          <w:szCs w:val="20"/>
          <w:lang w:val="en-US"/>
        </w:rPr>
        <w:t>.</w:t>
      </w:r>
    </w:p>
    <w:p w14:paraId="3DCB89F3" w14:textId="77777777" w:rsidR="00973E08" w:rsidRDefault="00973E08" w:rsidP="00E84593">
      <w:pPr>
        <w:suppressAutoHyphens w:val="0"/>
        <w:spacing w:line="360" w:lineRule="auto"/>
        <w:rPr>
          <w:rFonts w:ascii="Times New Roman" w:eastAsia="Calibri" w:hAnsi="Times New Roman" w:cs="Times New Roman"/>
          <w:b/>
          <w:bCs/>
          <w:szCs w:val="24"/>
          <w:lang w:val="en-US"/>
        </w:rPr>
      </w:pPr>
    </w:p>
    <w:p w14:paraId="447806DE" w14:textId="77777777" w:rsidR="00973E08" w:rsidRPr="00994299" w:rsidRDefault="00000000" w:rsidP="00E84593">
      <w:pPr>
        <w:suppressAutoHyphens w:val="0"/>
        <w:jc w:val="center"/>
        <w:rPr>
          <w:rFonts w:ascii="Times New Roman" w:eastAsia="Calibri" w:hAnsi="Times New Roman" w:cs="Times New Roman"/>
          <w:b/>
          <w:bCs/>
          <w:szCs w:val="24"/>
        </w:rPr>
      </w:pPr>
      <w:r w:rsidRPr="00994299">
        <w:rPr>
          <w:rFonts w:ascii="Times New Roman" w:eastAsia="Calibri" w:hAnsi="Times New Roman" w:cs="Times New Roman"/>
          <w:b/>
          <w:bCs/>
          <w:szCs w:val="24"/>
          <w:lang w:val="en-US"/>
        </w:rPr>
        <w:t>OBSTETRIC VIOLENCE, RACISM AND HEALTH IN BRAZIL: PROSPECTS FOR CONFRONTING THEM</w:t>
      </w:r>
    </w:p>
    <w:p w14:paraId="4BAC5973" w14:textId="77777777" w:rsidR="00973E08" w:rsidRDefault="00973E08" w:rsidP="00E84593">
      <w:pPr>
        <w:suppressAutoHyphens w:val="0"/>
        <w:spacing w:line="360" w:lineRule="auto"/>
        <w:rPr>
          <w:rFonts w:ascii="Times New Roman" w:hAnsi="Times New Roman" w:cs="Times New Roman"/>
          <w:b/>
          <w:bCs/>
          <w:szCs w:val="24"/>
        </w:rPr>
      </w:pPr>
    </w:p>
    <w:p w14:paraId="2DF072B6" w14:textId="77777777" w:rsidR="00973E08" w:rsidRPr="00994299" w:rsidRDefault="00000000" w:rsidP="00E84593">
      <w:pPr>
        <w:suppressAutoHyphens w:val="0"/>
        <w:spacing w:after="120"/>
        <w:rPr>
          <w:rFonts w:ascii="Times New Roman" w:hAnsi="Times New Roman"/>
          <w:sz w:val="20"/>
          <w:szCs w:val="20"/>
        </w:rPr>
      </w:pPr>
      <w:r w:rsidRPr="00994299">
        <w:rPr>
          <w:rFonts w:ascii="Times New Roman" w:hAnsi="Times New Roman" w:cs="Times New Roman"/>
          <w:b/>
          <w:bCs/>
          <w:sz w:val="20"/>
          <w:szCs w:val="20"/>
        </w:rPr>
        <w:t>ABSTRACT:</w:t>
      </w:r>
      <w:r w:rsidRPr="00994299">
        <w:rPr>
          <w:rFonts w:ascii="Times New Roman" w:hAnsi="Times New Roman" w:cs="Times New Roman"/>
          <w:sz w:val="20"/>
          <w:szCs w:val="20"/>
        </w:rPr>
        <w:t xml:space="preserve"> </w:t>
      </w:r>
      <w:r w:rsidRPr="00994299">
        <w:rPr>
          <w:rFonts w:ascii="Times New Roman" w:hAnsi="Times New Roman"/>
          <w:sz w:val="20"/>
          <w:szCs w:val="20"/>
          <w:lang w:val="en-US"/>
        </w:rPr>
        <w:t>This article addresses obstetric violence from the racial context of healthcare in Brazil. The aim is to reflect on obstetric violence against black women in the Brazilian healthcare system and to analyze how healthcare professionals can contribute to confronting institutional racism. The methodology proposed by this study is a qualitative literature review on obstetric violence against black women in the healthcare context and its contradictions, based on the BVS (Virtual Health Library) database. Fifty-five articles on the subject were found; after the inclusion/exclusion criteria, 20 articles were considered. Obstetric violence is a public health problem that directly affects the dignity of people with uteruses who experience the pregnancy-puerperal process, especially black people, configuring racism and violence against the human person. It is undoubtedly essential to understand the forms of production and reproduction of racism in social relations within the healthcare context to mitigate obstetric violence against black people.</w:t>
      </w:r>
    </w:p>
    <w:p w14:paraId="7C6D731A" w14:textId="07A2310D" w:rsidR="00973E08" w:rsidRPr="00994299" w:rsidRDefault="00000000" w:rsidP="00E84593">
      <w:pPr>
        <w:suppressAutoHyphens w:val="0"/>
        <w:spacing w:line="360" w:lineRule="auto"/>
        <w:rPr>
          <w:rFonts w:ascii="Times New Roman" w:hAnsi="Times New Roman" w:cs="Times New Roman"/>
          <w:sz w:val="20"/>
          <w:szCs w:val="20"/>
        </w:rPr>
      </w:pPr>
      <w:r w:rsidRPr="00994299">
        <w:rPr>
          <w:rFonts w:ascii="Times New Roman" w:hAnsi="Times New Roman" w:cs="Times New Roman"/>
          <w:b/>
          <w:bCs/>
          <w:sz w:val="20"/>
          <w:szCs w:val="20"/>
        </w:rPr>
        <w:t>Keywords</w:t>
      </w:r>
      <w:r w:rsidRPr="00994299">
        <w:rPr>
          <w:rFonts w:ascii="Times New Roman" w:hAnsi="Times New Roman" w:cs="Times New Roman"/>
          <w:sz w:val="20"/>
          <w:szCs w:val="20"/>
        </w:rPr>
        <w:t xml:space="preserve">: </w:t>
      </w:r>
      <w:r w:rsidRPr="00994299">
        <w:rPr>
          <w:rFonts w:ascii="Times New Roman" w:hAnsi="Times New Roman"/>
          <w:sz w:val="20"/>
          <w:szCs w:val="20"/>
          <w:lang w:val="en-US"/>
        </w:rPr>
        <w:t xml:space="preserve">Obstetric violence, </w:t>
      </w:r>
      <w:r w:rsidR="001607C4">
        <w:rPr>
          <w:rFonts w:ascii="Times New Roman" w:hAnsi="Times New Roman"/>
          <w:sz w:val="20"/>
          <w:szCs w:val="20"/>
          <w:lang w:val="en-US"/>
        </w:rPr>
        <w:t>r</w:t>
      </w:r>
      <w:r w:rsidRPr="00994299">
        <w:rPr>
          <w:rFonts w:ascii="Times New Roman" w:hAnsi="Times New Roman"/>
          <w:sz w:val="20"/>
          <w:szCs w:val="20"/>
          <w:lang w:val="en-US"/>
        </w:rPr>
        <w:t xml:space="preserve">acism, </w:t>
      </w:r>
      <w:r w:rsidR="001607C4">
        <w:rPr>
          <w:rFonts w:ascii="Times New Roman" w:hAnsi="Times New Roman"/>
          <w:sz w:val="20"/>
          <w:szCs w:val="20"/>
          <w:lang w:val="en-US"/>
        </w:rPr>
        <w:t>h</w:t>
      </w:r>
      <w:r w:rsidRPr="00994299">
        <w:rPr>
          <w:rFonts w:ascii="Times New Roman" w:hAnsi="Times New Roman"/>
          <w:sz w:val="20"/>
          <w:szCs w:val="20"/>
          <w:lang w:val="en-US"/>
        </w:rPr>
        <w:t xml:space="preserve">ealth. </w:t>
      </w:r>
      <w:r w:rsidRPr="00994299">
        <w:rPr>
          <w:rFonts w:ascii="Times New Roman" w:hAnsi="Times New Roman" w:cs="Times New Roman"/>
          <w:sz w:val="20"/>
          <w:szCs w:val="20"/>
        </w:rPr>
        <w:t xml:space="preserve"> </w:t>
      </w:r>
    </w:p>
    <w:p w14:paraId="0DE59520" w14:textId="77777777" w:rsidR="00973E08" w:rsidRDefault="00000000" w:rsidP="00E84593">
      <w:pPr>
        <w:suppressAutoHyphens w:val="0"/>
        <w:spacing w:line="360" w:lineRule="auto"/>
        <w:rPr>
          <w:rFonts w:ascii="Times New Roman" w:hAnsi="Times New Roman" w:cs="Times New Roman"/>
        </w:rPr>
      </w:pPr>
      <w:r>
        <w:rPr>
          <w:rFonts w:ascii="Times New Roman" w:hAnsi="Times New Roman" w:cs="Times New Roman"/>
          <w:szCs w:val="24"/>
        </w:rPr>
        <w:t xml:space="preserve"> </w:t>
      </w:r>
    </w:p>
    <w:p w14:paraId="3B9696A9" w14:textId="77777777" w:rsidR="00973E08" w:rsidRDefault="00000000" w:rsidP="00E84593">
      <w:pPr>
        <w:suppressAutoHyphens w:val="0"/>
        <w:jc w:val="center"/>
        <w:rPr>
          <w:rFonts w:ascii="Times New Roman" w:eastAsia="Calibri" w:hAnsi="Times New Roman" w:cs="Times New Roman"/>
          <w:b/>
          <w:bCs/>
          <w:szCs w:val="24"/>
        </w:rPr>
      </w:pPr>
      <w:r>
        <w:rPr>
          <w:rFonts w:ascii="Times New Roman" w:eastAsia="Calibri" w:hAnsi="Times New Roman" w:cs="Times New Roman"/>
          <w:b/>
          <w:bCs/>
          <w:szCs w:val="24"/>
          <w:lang w:val="es-ES"/>
        </w:rPr>
        <w:t>VIOLENCIA OBSTÉTRICA, RACISMO Y SALUD EN BRASIL: PERSPECTIVAS PARA ENFRENTARLAS</w:t>
      </w:r>
    </w:p>
    <w:p w14:paraId="1B1EA76A" w14:textId="77777777" w:rsidR="00973E08" w:rsidRDefault="00000000" w:rsidP="00E84593">
      <w:pPr>
        <w:suppressAutoHyphens w:val="0"/>
        <w:spacing w:line="360" w:lineRule="auto"/>
        <w:jc w:val="center"/>
        <w:rPr>
          <w:rFonts w:ascii="Times New Roman" w:hAnsi="Times New Roman" w:cs="Times New Roman"/>
        </w:rPr>
      </w:pPr>
      <w:r>
        <w:rPr>
          <w:rFonts w:ascii="Times New Roman" w:hAnsi="Times New Roman" w:cs="Times New Roman"/>
          <w:b/>
          <w:bCs/>
          <w:szCs w:val="24"/>
        </w:rPr>
        <w:t xml:space="preserve"> </w:t>
      </w:r>
    </w:p>
    <w:p w14:paraId="02095512" w14:textId="77777777" w:rsidR="00973E08" w:rsidRPr="00955F6B" w:rsidRDefault="00000000" w:rsidP="00E84593">
      <w:pPr>
        <w:suppressAutoHyphens w:val="0"/>
        <w:spacing w:after="120"/>
        <w:rPr>
          <w:rFonts w:ascii="Times New Roman" w:hAnsi="Times New Roman" w:cs="Times New Roman"/>
          <w:sz w:val="20"/>
          <w:szCs w:val="20"/>
        </w:rPr>
      </w:pPr>
      <w:r w:rsidRPr="00955F6B">
        <w:rPr>
          <w:rFonts w:ascii="Times New Roman" w:hAnsi="Times New Roman" w:cs="Times New Roman"/>
          <w:b/>
          <w:bCs/>
          <w:sz w:val="20"/>
          <w:szCs w:val="20"/>
        </w:rPr>
        <w:t>RESUMEN:</w:t>
      </w:r>
      <w:r w:rsidRPr="00955F6B">
        <w:rPr>
          <w:rFonts w:ascii="Times New Roman" w:hAnsi="Times New Roman" w:cs="Times New Roman"/>
          <w:sz w:val="20"/>
          <w:szCs w:val="20"/>
        </w:rPr>
        <w:t xml:space="preserve"> </w:t>
      </w:r>
      <w:r w:rsidRPr="00955F6B">
        <w:rPr>
          <w:rFonts w:ascii="Times New Roman" w:hAnsi="Times New Roman" w:cs="Times New Roman"/>
          <w:sz w:val="20"/>
          <w:szCs w:val="20"/>
          <w:lang w:val="es-ES"/>
        </w:rPr>
        <w:t xml:space="preserve">Este artículo </w:t>
      </w:r>
      <w:proofErr w:type="gramStart"/>
      <w:r w:rsidRPr="00955F6B">
        <w:rPr>
          <w:rFonts w:ascii="Times New Roman" w:hAnsi="Times New Roman" w:cs="Times New Roman"/>
          <w:sz w:val="20"/>
          <w:szCs w:val="20"/>
          <w:lang w:val="es-ES"/>
        </w:rPr>
        <w:t>aborda</w:t>
      </w:r>
      <w:proofErr w:type="gramEnd"/>
      <w:r w:rsidRPr="00955F6B">
        <w:rPr>
          <w:rFonts w:ascii="Times New Roman" w:hAnsi="Times New Roman" w:cs="Times New Roman"/>
          <w:sz w:val="20"/>
          <w:szCs w:val="20"/>
          <w:lang w:val="es-ES"/>
        </w:rPr>
        <w:t xml:space="preserve"> la violencia obstétrica desde el contexto racial de la atención médica en Brasil. El objetivo es reflexionar sobre la violencia obstétrica contra mujeres negras en el sistema de salud brasileño y analizar cómo los profesionales de la salud pueden contribuir al enfrentamiento del racismo institucional. La metodología propuesta por </w:t>
      </w:r>
      <w:r w:rsidRPr="00955F6B">
        <w:rPr>
          <w:rFonts w:ascii="Times New Roman" w:hAnsi="Times New Roman" w:cs="Times New Roman"/>
          <w:sz w:val="20"/>
          <w:szCs w:val="20"/>
          <w:lang w:val="es-ES"/>
        </w:rPr>
        <w:lastRenderedPageBreak/>
        <w:t>este estudio es una revisión bibliográfica cualitativa sobre la violencia obstétrica contra mujeres negras en el contexto de la atención médica y sus contradicciones, basada en la base de datos BVS (Biblioteca Virtual en Salud). Se encontraron cincuenta y cinco artículos sobre el tema; después de los criterios de inclusión/exclusión, se consideraron 20 artículos. La violencia obstétrica es un problema de salud pública que afecta directamente la dignidad de las personas con útero que experimentan el proceso embarazo-puerperio, especialmente las personas negras, configurando el racismo y la violencia contra la persona humana. Sin duda, es esencial comprender las formas de producción y reproducción del racismo en las relaciones sociales dentro del contexto de la atención médica para mitigar la violencia obstétrica contra las personas negras.</w:t>
      </w:r>
    </w:p>
    <w:p w14:paraId="3B11328F" w14:textId="7692B566" w:rsidR="00973E08" w:rsidRPr="00955F6B" w:rsidRDefault="00000000" w:rsidP="00E84593">
      <w:pPr>
        <w:suppressAutoHyphens w:val="0"/>
        <w:jc w:val="left"/>
        <w:rPr>
          <w:rFonts w:ascii="Times New Roman" w:hAnsi="Times New Roman" w:cs="Times New Roman"/>
          <w:sz w:val="20"/>
          <w:szCs w:val="20"/>
        </w:rPr>
      </w:pPr>
      <w:proofErr w:type="spellStart"/>
      <w:r w:rsidRPr="00955F6B">
        <w:rPr>
          <w:rFonts w:ascii="Times New Roman" w:hAnsi="Times New Roman" w:cs="Times New Roman"/>
          <w:b/>
          <w:bCs/>
          <w:sz w:val="20"/>
          <w:szCs w:val="20"/>
        </w:rPr>
        <w:t>Palabras</w:t>
      </w:r>
      <w:proofErr w:type="spellEnd"/>
      <w:r w:rsidRPr="00955F6B">
        <w:rPr>
          <w:rFonts w:ascii="Times New Roman" w:hAnsi="Times New Roman" w:cs="Times New Roman"/>
          <w:b/>
          <w:bCs/>
          <w:sz w:val="20"/>
          <w:szCs w:val="20"/>
        </w:rPr>
        <w:t xml:space="preserve"> clave: </w:t>
      </w:r>
      <w:r w:rsidRPr="00955F6B">
        <w:rPr>
          <w:rFonts w:ascii="Times New Roman" w:hAnsi="Times New Roman" w:cs="Times New Roman"/>
          <w:sz w:val="20"/>
          <w:szCs w:val="20"/>
          <w:lang w:val="es-ES"/>
        </w:rPr>
        <w:t xml:space="preserve">Violencia obstétrica, </w:t>
      </w:r>
      <w:r w:rsidR="001607C4">
        <w:rPr>
          <w:rFonts w:ascii="Times New Roman" w:hAnsi="Times New Roman" w:cs="Times New Roman"/>
          <w:sz w:val="20"/>
          <w:szCs w:val="20"/>
          <w:lang w:val="es-ES"/>
        </w:rPr>
        <w:t>r</w:t>
      </w:r>
      <w:r w:rsidRPr="00955F6B">
        <w:rPr>
          <w:rFonts w:ascii="Times New Roman" w:hAnsi="Times New Roman" w:cs="Times New Roman"/>
          <w:sz w:val="20"/>
          <w:szCs w:val="20"/>
          <w:lang w:val="es-ES"/>
        </w:rPr>
        <w:t xml:space="preserve">acismo, </w:t>
      </w:r>
      <w:r w:rsidR="001607C4">
        <w:rPr>
          <w:rFonts w:ascii="Times New Roman" w:hAnsi="Times New Roman" w:cs="Times New Roman"/>
          <w:sz w:val="20"/>
          <w:szCs w:val="20"/>
          <w:lang w:val="es-ES"/>
        </w:rPr>
        <w:t>s</w:t>
      </w:r>
      <w:r w:rsidRPr="00955F6B">
        <w:rPr>
          <w:rFonts w:ascii="Times New Roman" w:hAnsi="Times New Roman" w:cs="Times New Roman"/>
          <w:sz w:val="20"/>
          <w:szCs w:val="20"/>
          <w:lang w:val="es-ES"/>
        </w:rPr>
        <w:t>alud.</w:t>
      </w:r>
    </w:p>
    <w:p w14:paraId="6EB86DDD" w14:textId="77777777" w:rsidR="00973E08" w:rsidRDefault="00973E08" w:rsidP="00E84593">
      <w:pPr>
        <w:suppressAutoHyphens w:val="0"/>
        <w:spacing w:line="360" w:lineRule="auto"/>
        <w:rPr>
          <w:rFonts w:ascii="Times New Roman" w:hAnsi="Times New Roman" w:cs="Times New Roman"/>
          <w:b/>
          <w:bCs/>
          <w:szCs w:val="24"/>
        </w:rPr>
      </w:pPr>
    </w:p>
    <w:p w14:paraId="635440EA" w14:textId="77777777" w:rsidR="00973E08" w:rsidRDefault="00000000" w:rsidP="00F925B4">
      <w:pPr>
        <w:pStyle w:val="Ttulo1"/>
        <w:keepNext w:val="0"/>
        <w:keepLines w:val="0"/>
        <w:suppressAutoHyphens w:val="0"/>
        <w:spacing w:before="240" w:after="240" w:line="360" w:lineRule="auto"/>
        <w:ind w:left="11" w:hanging="11"/>
        <w:rPr>
          <w:rFonts w:ascii="Times New Roman" w:hAnsi="Times New Roman" w:cs="Times New Roman"/>
        </w:rPr>
      </w:pPr>
      <w:r>
        <w:rPr>
          <w:rFonts w:ascii="Times New Roman" w:eastAsia="Garamond" w:hAnsi="Times New Roman" w:cs="Times New Roman"/>
          <w:b/>
          <w:bCs/>
          <w:szCs w:val="24"/>
        </w:rPr>
        <w:t xml:space="preserve">INTRODUÇÃO </w:t>
      </w:r>
    </w:p>
    <w:p w14:paraId="324B3364" w14:textId="77777777" w:rsidR="00973E08" w:rsidRDefault="00000000" w:rsidP="001B7A50">
      <w:pPr>
        <w:suppressAutoHyphens w:val="0"/>
        <w:spacing w:line="360" w:lineRule="auto"/>
        <w:ind w:firstLine="851"/>
        <w:rPr>
          <w:rFonts w:ascii="Times New Roman" w:hAnsi="Times New Roman"/>
          <w:szCs w:val="24"/>
        </w:rPr>
      </w:pPr>
      <w:r>
        <w:rPr>
          <w:rFonts w:ascii="Times New Roman" w:hAnsi="Times New Roman"/>
          <w:szCs w:val="24"/>
        </w:rPr>
        <w:t>O presente artigo é resultado da pesquisa de monografia</w:t>
      </w:r>
      <w:r>
        <w:rPr>
          <w:rStyle w:val="Refdenotaderodap"/>
          <w:rFonts w:ascii="Times New Roman" w:hAnsi="Times New Roman"/>
          <w:szCs w:val="24"/>
        </w:rPr>
        <w:footnoteReference w:id="2"/>
      </w:r>
      <w:r>
        <w:rPr>
          <w:rFonts w:ascii="Times New Roman" w:hAnsi="Times New Roman"/>
          <w:szCs w:val="24"/>
        </w:rPr>
        <w:t>, além de reflexões no Grupo de Estudo e Pesquisa em Questão Racial e Serviço Social – GEPQSS e Laboratório de Serviço Social e novos projetos societários na América Latina – LASSAL. E esse estudo tem como temática a violência obstétrica com recorte racial e a contribuição dos profissionais da saúde nessa luta, para mitigação do racismo institucional.</w:t>
      </w:r>
    </w:p>
    <w:p w14:paraId="09FF49C4" w14:textId="77777777" w:rsidR="00973E08" w:rsidRDefault="00000000" w:rsidP="001B7A50">
      <w:pPr>
        <w:suppressAutoHyphens w:val="0"/>
        <w:spacing w:line="360" w:lineRule="auto"/>
        <w:ind w:firstLine="851"/>
        <w:rPr>
          <w:rFonts w:ascii="Times New Roman" w:hAnsi="Times New Roman"/>
          <w:szCs w:val="24"/>
        </w:rPr>
      </w:pPr>
      <w:r>
        <w:rPr>
          <w:rFonts w:ascii="Times New Roman" w:hAnsi="Times New Roman"/>
          <w:szCs w:val="24"/>
        </w:rPr>
        <w:tab/>
        <w:t>Objetiva-se nessa pesquisa refletir sobre a violência obstétrica, com foco na pessoa negra com útero que experimenta o ciclo gravídico-puerperal, analisando o racismo como principal instrumento de reprodução de iniquidades raciais na saúde; bem como analisar, historicamente, a condição da mulher negra no Brasil. Pretende-se destacar como o racismo institucional na saúde tem sido usado como mecanismo de barragem para o acesso da população negra aos serviços de saúde; e como os profissionais da saúde podem contribuir para a luta contra o racismo institucional.</w:t>
      </w:r>
    </w:p>
    <w:p w14:paraId="21BD8DCA" w14:textId="7BC6D345" w:rsidR="00973E08" w:rsidRPr="00AC4615" w:rsidRDefault="00000000" w:rsidP="001B7A50">
      <w:pPr>
        <w:spacing w:line="360" w:lineRule="auto"/>
        <w:ind w:firstLine="851"/>
        <w:rPr>
          <w:rFonts w:ascii="Times New Roman" w:hAnsi="Times New Roman" w:cs="Times New Roman"/>
        </w:rPr>
      </w:pPr>
      <w:r w:rsidRPr="00AC4615">
        <w:rPr>
          <w:rFonts w:ascii="Times New Roman" w:hAnsi="Times New Roman" w:cs="Times New Roman"/>
        </w:rPr>
        <w:t>A hipótese que se tem nessa pesquisa é que a contradição existente na inserção e prática da integralização e equidade do acesso à saúde da população negra, utiliza-se do racismo como barreira ao acesso em saúde. Desta forma, os profissionais de saúde têm sua intervenção influenciada pelo mecanismo de barreira institucional que através do racismo estrutural gera a inacessibilidade da</w:t>
      </w:r>
      <w:r w:rsidR="00F925B4" w:rsidRPr="00AC4615">
        <w:rPr>
          <w:rFonts w:ascii="Times New Roman" w:hAnsi="Times New Roman" w:cs="Times New Roman"/>
        </w:rPr>
        <w:t xml:space="preserve"> </w:t>
      </w:r>
      <w:r w:rsidRPr="00AC4615">
        <w:rPr>
          <w:rFonts w:ascii="Times New Roman" w:hAnsi="Times New Roman" w:cs="Times New Roman"/>
        </w:rPr>
        <w:t>p</w:t>
      </w:r>
      <w:r w:rsidR="00F925B4" w:rsidRPr="00AC4615">
        <w:rPr>
          <w:rFonts w:ascii="Times New Roman" w:hAnsi="Times New Roman" w:cs="Times New Roman"/>
        </w:rPr>
        <w:t>o</w:t>
      </w:r>
      <w:r w:rsidRPr="00AC4615">
        <w:rPr>
          <w:rFonts w:ascii="Times New Roman" w:hAnsi="Times New Roman" w:cs="Times New Roman"/>
        </w:rPr>
        <w:t>pulação negra a políticas e serviços de saúde.</w:t>
      </w:r>
    </w:p>
    <w:p w14:paraId="7FF550F3" w14:textId="0BE09FD7" w:rsidR="00973E08" w:rsidRDefault="00000000" w:rsidP="001B7A50">
      <w:pPr>
        <w:suppressAutoHyphens w:val="0"/>
        <w:spacing w:line="360" w:lineRule="auto"/>
        <w:ind w:firstLine="851"/>
        <w:rPr>
          <w:rFonts w:ascii="Times New Roman" w:hAnsi="Times New Roman"/>
          <w:szCs w:val="24"/>
        </w:rPr>
      </w:pPr>
      <w:r>
        <w:rPr>
          <w:rFonts w:ascii="Times New Roman" w:hAnsi="Times New Roman"/>
          <w:szCs w:val="24"/>
        </w:rPr>
        <w:tab/>
        <w:t xml:space="preserve">A metodologia proposta </w:t>
      </w:r>
      <w:r w:rsidR="009F0AE0">
        <w:rPr>
          <w:rFonts w:ascii="Times New Roman" w:hAnsi="Times New Roman"/>
          <w:szCs w:val="24"/>
        </w:rPr>
        <w:t xml:space="preserve">neste </w:t>
      </w:r>
      <w:r>
        <w:rPr>
          <w:rFonts w:ascii="Times New Roman" w:hAnsi="Times New Roman"/>
          <w:szCs w:val="24"/>
        </w:rPr>
        <w:t xml:space="preserve">estudo é uma revisão da literatura, de forma qualitativa, com abordagem descritiva sobre a violência obstétrica contra as mulheres negras no contexto da saúde </w:t>
      </w:r>
      <w:r>
        <w:rPr>
          <w:rFonts w:ascii="Times New Roman" w:hAnsi="Times New Roman"/>
          <w:szCs w:val="24"/>
        </w:rPr>
        <w:lastRenderedPageBreak/>
        <w:t xml:space="preserve">e suas contradições. Escolheu-se esse percurso metodológico, pois segundo </w:t>
      </w:r>
      <w:proofErr w:type="spellStart"/>
      <w:r>
        <w:rPr>
          <w:rFonts w:ascii="Times New Roman" w:hAnsi="Times New Roman"/>
          <w:szCs w:val="24"/>
        </w:rPr>
        <w:t>Minayo</w:t>
      </w:r>
      <w:proofErr w:type="spellEnd"/>
      <w:r>
        <w:rPr>
          <w:rFonts w:ascii="Times New Roman" w:hAnsi="Times New Roman"/>
          <w:szCs w:val="24"/>
        </w:rPr>
        <w:t xml:space="preserve"> (2016), a pesquisa qualitativa, “trabalha com o universo dos significados, dos motivos, das aspirações, das crenças, dos valores e das atitudes. Esse conjunto de fenômenos humanos é entendido aqui como parte da realidade social”. Portanto, permitem um desvelamento maior das relações raciais e dos mecanismos de dominação/exclusão inerente à sociedade capitalista. </w:t>
      </w:r>
    </w:p>
    <w:p w14:paraId="012F80ED" w14:textId="77777777" w:rsidR="00973E08" w:rsidRDefault="00000000" w:rsidP="001B7A50">
      <w:pPr>
        <w:suppressAutoHyphens w:val="0"/>
        <w:spacing w:line="360" w:lineRule="auto"/>
        <w:ind w:firstLine="851"/>
        <w:rPr>
          <w:rFonts w:ascii="Times New Roman" w:hAnsi="Times New Roman"/>
          <w:szCs w:val="24"/>
        </w:rPr>
      </w:pPr>
      <w:r>
        <w:rPr>
          <w:rFonts w:ascii="Times New Roman" w:hAnsi="Times New Roman"/>
          <w:szCs w:val="24"/>
        </w:rPr>
        <w:t>Para isso, realizamos a pesquisa na base de dados BVS – Biblioteca Virtual de Saúde, utilizando os descritores: violência obstétrica; racismo. Sendo encontrados 55 artigos. Após aplicação de critérios de inclusão: artigos em português, completos, publicados no período de 2015 a 2025, totalizamos 20 artigos para esta pesquisa. Foram excluídos artigos incompletos, resenhas, resumos expandidos, artigos duplicados, artigos em inglês e espanhol, artigos que foram publicados em período anterior a 2015.</w:t>
      </w:r>
    </w:p>
    <w:p w14:paraId="1671C750" w14:textId="77777777" w:rsidR="00973E08" w:rsidRDefault="00000000" w:rsidP="001B7A50">
      <w:pPr>
        <w:suppressAutoHyphens w:val="0"/>
        <w:spacing w:line="360" w:lineRule="auto"/>
        <w:ind w:firstLine="851"/>
        <w:rPr>
          <w:rFonts w:ascii="Times New Roman" w:hAnsi="Times New Roman"/>
          <w:szCs w:val="24"/>
        </w:rPr>
      </w:pPr>
      <w:r>
        <w:rPr>
          <w:rFonts w:ascii="Times New Roman" w:hAnsi="Times New Roman"/>
          <w:szCs w:val="24"/>
        </w:rPr>
        <w:t>Com essa pesquisa de artigos pretendemos apontar as lacunas existentes sobre essa temática no campo científico, bem como identificar as áreas das ciências da saúde coletiva que mais se aproximam desta temática para que assim possamos reforçar a necessidade de expansão de análise dessa temática como uma questão de saúde pública e de direitos humanos.</w:t>
      </w:r>
    </w:p>
    <w:p w14:paraId="25F7F8EB" w14:textId="4F8603F2" w:rsidR="00973E08" w:rsidRDefault="00000000" w:rsidP="001B7A50">
      <w:pPr>
        <w:suppressAutoHyphens w:val="0"/>
        <w:spacing w:line="360" w:lineRule="auto"/>
        <w:ind w:firstLine="851"/>
        <w:rPr>
          <w:rFonts w:ascii="Times New Roman" w:hAnsi="Times New Roman"/>
          <w:szCs w:val="24"/>
        </w:rPr>
      </w:pPr>
      <w:r>
        <w:rPr>
          <w:rFonts w:ascii="Times New Roman" w:hAnsi="Times New Roman"/>
          <w:szCs w:val="24"/>
        </w:rPr>
        <w:tab/>
        <w:t>O fato é que o racismo é uma poderosa forma de dominação, pois assume o controle, a administração, a segregação e</w:t>
      </w:r>
      <w:r w:rsidR="00683F1B">
        <w:rPr>
          <w:rFonts w:ascii="Times New Roman" w:hAnsi="Times New Roman"/>
          <w:szCs w:val="24"/>
        </w:rPr>
        <w:t>,</w:t>
      </w:r>
      <w:r>
        <w:rPr>
          <w:rFonts w:ascii="Times New Roman" w:hAnsi="Times New Roman"/>
          <w:szCs w:val="24"/>
        </w:rPr>
        <w:t xml:space="preserve"> pode-se dizer, até o silenciamento e o confinamento. Deve ser compreendido no plano ideológico, mas também político, econômico, social e cultural. </w:t>
      </w:r>
      <w:r w:rsidR="00683F1B">
        <w:rPr>
          <w:rFonts w:ascii="Times New Roman" w:hAnsi="Times New Roman"/>
          <w:szCs w:val="24"/>
        </w:rPr>
        <w:t>A</w:t>
      </w:r>
      <w:r>
        <w:rPr>
          <w:rFonts w:ascii="Times New Roman" w:hAnsi="Times New Roman"/>
          <w:szCs w:val="24"/>
        </w:rPr>
        <w:t xml:space="preserve">ssim, deve-se ser estudado a fim de possibilitar estratégias para o seu enfrentamento (Silva, 2019).    </w:t>
      </w:r>
    </w:p>
    <w:p w14:paraId="35151ED5" w14:textId="18C968C6" w:rsidR="00973E08" w:rsidRDefault="00000000" w:rsidP="001B7A50">
      <w:pPr>
        <w:suppressAutoHyphens w:val="0"/>
        <w:spacing w:line="360" w:lineRule="auto"/>
        <w:ind w:firstLine="851"/>
        <w:rPr>
          <w:rFonts w:ascii="Times New Roman" w:hAnsi="Times New Roman"/>
          <w:szCs w:val="24"/>
        </w:rPr>
      </w:pPr>
      <w:r>
        <w:rPr>
          <w:rFonts w:ascii="Times New Roman" w:hAnsi="Times New Roman"/>
          <w:szCs w:val="24"/>
        </w:rPr>
        <w:t>Neste tempo em que se apresenta o fortalecimento significativo – ousamos dizer, alarmante – do conservadorismo, da violação de direitos, da discriminação da pobreza, do gênero, da etnia, da religião, da nacionalidade, da orientação sexual e da identidade de gênero</w:t>
      </w:r>
      <w:r w:rsidR="001B7A50">
        <w:rPr>
          <w:rFonts w:ascii="Times New Roman" w:hAnsi="Times New Roman"/>
          <w:szCs w:val="24"/>
        </w:rPr>
        <w:t xml:space="preserve">, é </w:t>
      </w:r>
      <w:r>
        <w:rPr>
          <w:rFonts w:ascii="Times New Roman" w:hAnsi="Times New Roman"/>
          <w:szCs w:val="24"/>
        </w:rPr>
        <w:t>essencial pensar na não banalização dos fundamentos e dos conceitos, que tão erroneamente apresentados e assimilados, podem potencializar o sistema de opressão e discriminação.</w:t>
      </w:r>
    </w:p>
    <w:p w14:paraId="47107C6A" w14:textId="77777777" w:rsidR="00973E08" w:rsidRDefault="00000000" w:rsidP="00683F1B">
      <w:pPr>
        <w:suppressAutoHyphens w:val="0"/>
        <w:spacing w:before="240" w:after="240" w:line="360" w:lineRule="auto"/>
        <w:rPr>
          <w:rFonts w:ascii="Times New Roman" w:hAnsi="Times New Roman" w:cs="Times New Roman"/>
          <w:b/>
          <w:bCs/>
          <w:szCs w:val="24"/>
        </w:rPr>
      </w:pPr>
      <w:r>
        <w:rPr>
          <w:rFonts w:ascii="Times New Roman" w:hAnsi="Times New Roman" w:cs="Times New Roman"/>
          <w:b/>
          <w:bCs/>
          <w:szCs w:val="24"/>
        </w:rPr>
        <w:t>RACISMO COMO MECANISMO DE BARREIRA NO ACESSO A SAÚDE NO BRASIL</w:t>
      </w:r>
    </w:p>
    <w:p w14:paraId="0A6206C4" w14:textId="77777777" w:rsidR="001B7A50" w:rsidRDefault="00000000" w:rsidP="001B7A50">
      <w:pPr>
        <w:tabs>
          <w:tab w:val="left" w:pos="851"/>
        </w:tabs>
        <w:suppressAutoHyphens w:val="0"/>
        <w:spacing w:line="360" w:lineRule="auto"/>
        <w:ind w:firstLine="851"/>
        <w:rPr>
          <w:rFonts w:ascii="Times New Roman" w:hAnsi="Times New Roman"/>
          <w:szCs w:val="24"/>
        </w:rPr>
      </w:pPr>
      <w:r>
        <w:rPr>
          <w:rFonts w:ascii="Times New Roman" w:hAnsi="Times New Roman"/>
          <w:szCs w:val="24"/>
        </w:rPr>
        <w:t>Nesta primeira parte do artigo</w:t>
      </w:r>
      <w:r w:rsidR="001B7A50">
        <w:rPr>
          <w:rFonts w:ascii="Times New Roman" w:hAnsi="Times New Roman"/>
          <w:szCs w:val="24"/>
        </w:rPr>
        <w:t>,</w:t>
      </w:r>
      <w:r>
        <w:rPr>
          <w:rFonts w:ascii="Times New Roman" w:hAnsi="Times New Roman"/>
          <w:szCs w:val="24"/>
        </w:rPr>
        <w:t xml:space="preserve"> apontaremos a construção social que coloca o racismo enquanto estrutura da ordem capitalista. Para isso refletiremos, </w:t>
      </w:r>
      <w:proofErr w:type="spellStart"/>
      <w:r>
        <w:rPr>
          <w:rFonts w:ascii="Times New Roman" w:hAnsi="Times New Roman"/>
          <w:szCs w:val="24"/>
        </w:rPr>
        <w:t>interseccionalmente</w:t>
      </w:r>
      <w:proofErr w:type="spellEnd"/>
      <w:r>
        <w:rPr>
          <w:rFonts w:ascii="Times New Roman" w:hAnsi="Times New Roman"/>
          <w:szCs w:val="24"/>
        </w:rPr>
        <w:t xml:space="preserve">, sobre raça, classe </w:t>
      </w:r>
      <w:r>
        <w:rPr>
          <w:rFonts w:ascii="Times New Roman" w:hAnsi="Times New Roman"/>
          <w:szCs w:val="24"/>
        </w:rPr>
        <w:lastRenderedPageBreak/>
        <w:t>social e gênero para compreender</w:t>
      </w:r>
      <w:r w:rsidR="001B7A50">
        <w:rPr>
          <w:rFonts w:ascii="Times New Roman" w:hAnsi="Times New Roman"/>
          <w:szCs w:val="24"/>
        </w:rPr>
        <w:t>mos</w:t>
      </w:r>
      <w:r>
        <w:rPr>
          <w:rFonts w:ascii="Times New Roman" w:hAnsi="Times New Roman"/>
          <w:szCs w:val="24"/>
        </w:rPr>
        <w:t xml:space="preserve"> a barreira de acesso aos direitos humanos básicos, dentre eles</w:t>
      </w:r>
      <w:r w:rsidR="001B7A50">
        <w:rPr>
          <w:rFonts w:ascii="Times New Roman" w:hAnsi="Times New Roman"/>
          <w:szCs w:val="24"/>
        </w:rPr>
        <w:t>,</w:t>
      </w:r>
      <w:r>
        <w:rPr>
          <w:rFonts w:ascii="Times New Roman" w:hAnsi="Times New Roman"/>
          <w:szCs w:val="24"/>
        </w:rPr>
        <w:t xml:space="preserve"> a saúde no Brasil.</w:t>
      </w:r>
    </w:p>
    <w:p w14:paraId="19962186" w14:textId="6DAA3EE1" w:rsidR="00973E08" w:rsidRDefault="00000000" w:rsidP="001B7A50">
      <w:pPr>
        <w:tabs>
          <w:tab w:val="left" w:pos="851"/>
        </w:tabs>
        <w:suppressAutoHyphens w:val="0"/>
        <w:spacing w:line="360" w:lineRule="auto"/>
        <w:ind w:firstLine="851"/>
        <w:rPr>
          <w:rFonts w:ascii="Times New Roman" w:hAnsi="Times New Roman"/>
          <w:szCs w:val="24"/>
        </w:rPr>
      </w:pPr>
      <w:r>
        <w:rPr>
          <w:rFonts w:ascii="Times New Roman" w:hAnsi="Times New Roman"/>
          <w:szCs w:val="24"/>
        </w:rPr>
        <w:t xml:space="preserve">A base da organização da sociedade capitalista é a mercadoria que permite a ocultação das verdadeiras relações estabelecidas entre os homens na sua atividade produtiva, passando essas relações a serem entendidas como relações entre coisas. (Netto e </w:t>
      </w:r>
      <w:proofErr w:type="spellStart"/>
      <w:r>
        <w:rPr>
          <w:rFonts w:ascii="Times New Roman" w:hAnsi="Times New Roman"/>
          <w:szCs w:val="24"/>
        </w:rPr>
        <w:t>Bras</w:t>
      </w:r>
      <w:proofErr w:type="spellEnd"/>
      <w:r>
        <w:rPr>
          <w:rFonts w:ascii="Times New Roman" w:hAnsi="Times New Roman"/>
          <w:szCs w:val="24"/>
        </w:rPr>
        <w:t>, 2011).</w:t>
      </w:r>
    </w:p>
    <w:p w14:paraId="2F90C42F" w14:textId="09A77BD9" w:rsidR="00973E08" w:rsidRDefault="00000000" w:rsidP="001B7A50">
      <w:pPr>
        <w:tabs>
          <w:tab w:val="left" w:pos="851"/>
        </w:tabs>
        <w:suppressAutoHyphens w:val="0"/>
        <w:spacing w:line="360" w:lineRule="auto"/>
        <w:ind w:firstLine="851"/>
        <w:rPr>
          <w:rFonts w:ascii="Times New Roman" w:hAnsi="Times New Roman"/>
          <w:szCs w:val="24"/>
        </w:rPr>
      </w:pPr>
      <w:r>
        <w:rPr>
          <w:rFonts w:ascii="Times New Roman" w:hAnsi="Times New Roman"/>
          <w:szCs w:val="24"/>
        </w:rPr>
        <w:t xml:space="preserve">Como desdobramentos, respostas e formas de enfrentamento, as políticas sociais e a formatação de proteção social surgem mediante as múltiplas expressões da </w:t>
      </w:r>
      <w:r w:rsidR="001B7A50">
        <w:rPr>
          <w:rFonts w:ascii="Times New Roman" w:hAnsi="Times New Roman"/>
          <w:szCs w:val="24"/>
        </w:rPr>
        <w:t>q</w:t>
      </w:r>
      <w:r>
        <w:rPr>
          <w:rFonts w:ascii="Times New Roman" w:hAnsi="Times New Roman"/>
          <w:szCs w:val="24"/>
        </w:rPr>
        <w:t xml:space="preserve">uestão </w:t>
      </w:r>
      <w:r w:rsidR="001B7A50">
        <w:rPr>
          <w:rFonts w:ascii="Times New Roman" w:hAnsi="Times New Roman"/>
          <w:szCs w:val="24"/>
        </w:rPr>
        <w:t>s</w:t>
      </w:r>
      <w:r>
        <w:rPr>
          <w:rFonts w:ascii="Times New Roman" w:hAnsi="Times New Roman"/>
          <w:szCs w:val="24"/>
        </w:rPr>
        <w:t xml:space="preserve">ocial no capitalismo, nas relações de exploração do capital sobre o trabalho vivo. Segundo Behring e </w:t>
      </w:r>
      <w:proofErr w:type="spellStart"/>
      <w:r>
        <w:rPr>
          <w:rFonts w:ascii="Times New Roman" w:hAnsi="Times New Roman"/>
          <w:szCs w:val="24"/>
        </w:rPr>
        <w:t>Boscheti</w:t>
      </w:r>
      <w:proofErr w:type="spellEnd"/>
      <w:r>
        <w:rPr>
          <w:rFonts w:ascii="Times New Roman" w:hAnsi="Times New Roman"/>
          <w:szCs w:val="24"/>
        </w:rPr>
        <w:t xml:space="preserve"> (2011, p. 47), no que tange </w:t>
      </w:r>
      <w:r w:rsidR="0097347F">
        <w:rPr>
          <w:rFonts w:ascii="Times New Roman" w:hAnsi="Times New Roman"/>
          <w:szCs w:val="24"/>
        </w:rPr>
        <w:t>às</w:t>
      </w:r>
      <w:r>
        <w:rPr>
          <w:rFonts w:ascii="Times New Roman" w:hAnsi="Times New Roman"/>
          <w:szCs w:val="24"/>
        </w:rPr>
        <w:t xml:space="preserve"> políticas sociais sua gestação se deu diante da “confluência dos movimentos de ascensão do capitalismo com a Revolução Industrial, das lutas de classe e do desenvolvimento da intervenção estatal”.</w:t>
      </w:r>
    </w:p>
    <w:p w14:paraId="5FC302E2" w14:textId="766B3783" w:rsidR="00973E08" w:rsidRDefault="00000000" w:rsidP="001B7A50">
      <w:pPr>
        <w:tabs>
          <w:tab w:val="left" w:pos="851"/>
        </w:tabs>
        <w:suppressAutoHyphens w:val="0"/>
        <w:spacing w:line="360" w:lineRule="auto"/>
        <w:ind w:firstLine="851"/>
        <w:rPr>
          <w:rFonts w:ascii="Times New Roman" w:hAnsi="Times New Roman"/>
          <w:szCs w:val="24"/>
        </w:rPr>
      </w:pPr>
      <w:r>
        <w:rPr>
          <w:rFonts w:ascii="Times New Roman" w:hAnsi="Times New Roman"/>
          <w:szCs w:val="24"/>
        </w:rPr>
        <w:t>Em 1970, com o contexto de crise ampliada é que se situam as bases do projeto neoliberal e da deterioração das propostas social-democratas. Nesse momento</w:t>
      </w:r>
      <w:r w:rsidR="0097347F">
        <w:rPr>
          <w:rFonts w:ascii="Times New Roman" w:hAnsi="Times New Roman"/>
          <w:szCs w:val="24"/>
        </w:rPr>
        <w:t>,</w:t>
      </w:r>
      <w:r>
        <w:rPr>
          <w:rFonts w:ascii="Times New Roman" w:hAnsi="Times New Roman"/>
          <w:szCs w:val="24"/>
        </w:rPr>
        <w:t xml:space="preserve"> há duas vertentes</w:t>
      </w:r>
      <w:r w:rsidR="0097347F">
        <w:rPr>
          <w:rFonts w:ascii="Times New Roman" w:hAnsi="Times New Roman"/>
          <w:szCs w:val="24"/>
        </w:rPr>
        <w:t>:</w:t>
      </w:r>
      <w:r>
        <w:rPr>
          <w:rFonts w:ascii="Times New Roman" w:hAnsi="Times New Roman"/>
          <w:szCs w:val="24"/>
        </w:rPr>
        <w:t xml:space="preserve"> de um lado</w:t>
      </w:r>
      <w:r w:rsidR="0097347F">
        <w:rPr>
          <w:rFonts w:ascii="Times New Roman" w:hAnsi="Times New Roman"/>
          <w:szCs w:val="24"/>
        </w:rPr>
        <w:t>,</w:t>
      </w:r>
      <w:r>
        <w:rPr>
          <w:rFonts w:ascii="Times New Roman" w:hAnsi="Times New Roman"/>
          <w:szCs w:val="24"/>
        </w:rPr>
        <w:t xml:space="preserve"> a retórica neoliberal exercendo a função de recobrir os projetos autoritários de políticas centradas no corte dos gastos públicos e dos programas sociais</w:t>
      </w:r>
      <w:r w:rsidR="00376BDD">
        <w:rPr>
          <w:rFonts w:ascii="Times New Roman" w:hAnsi="Times New Roman"/>
          <w:szCs w:val="24"/>
        </w:rPr>
        <w:t>;</w:t>
      </w:r>
      <w:r>
        <w:rPr>
          <w:rFonts w:ascii="Times New Roman" w:hAnsi="Times New Roman"/>
          <w:szCs w:val="24"/>
        </w:rPr>
        <w:t xml:space="preserve"> e</w:t>
      </w:r>
      <w:r w:rsidR="00376BDD">
        <w:rPr>
          <w:rFonts w:ascii="Times New Roman" w:hAnsi="Times New Roman"/>
          <w:szCs w:val="24"/>
        </w:rPr>
        <w:t>,</w:t>
      </w:r>
      <w:r>
        <w:rPr>
          <w:rFonts w:ascii="Times New Roman" w:hAnsi="Times New Roman"/>
          <w:szCs w:val="24"/>
        </w:rPr>
        <w:t xml:space="preserve"> de outro, os problemas da social-democracia que enfraquecia</w:t>
      </w:r>
      <w:r w:rsidR="00302A36">
        <w:rPr>
          <w:rFonts w:ascii="Times New Roman" w:hAnsi="Times New Roman"/>
          <w:szCs w:val="24"/>
        </w:rPr>
        <w:t>m</w:t>
      </w:r>
      <w:r>
        <w:rPr>
          <w:rFonts w:ascii="Times New Roman" w:hAnsi="Times New Roman"/>
          <w:szCs w:val="24"/>
        </w:rPr>
        <w:t xml:space="preserve"> as instituições ao mesmo tempo que fortalecia o poder executivo acima do legislativo e judiciário, desenvolvendo uma </w:t>
      </w:r>
      <w:r w:rsidR="00302A36">
        <w:rPr>
          <w:rFonts w:ascii="Times New Roman" w:hAnsi="Times New Roman"/>
          <w:szCs w:val="24"/>
        </w:rPr>
        <w:t>tecnoburocracia</w:t>
      </w:r>
      <w:r>
        <w:rPr>
          <w:rFonts w:ascii="Times New Roman" w:hAnsi="Times New Roman"/>
          <w:szCs w:val="24"/>
        </w:rPr>
        <w:t xml:space="preserve"> que viabiliza e fortalece o poder central. As condições de saúde das décadas de 1960 e 1970 se modificaram com a articulação das condições de vida e a modificação do sistema capitalista, tanto nos países de capitalismo avançado</w:t>
      </w:r>
      <w:r w:rsidR="00302A36">
        <w:rPr>
          <w:rFonts w:ascii="Times New Roman" w:hAnsi="Times New Roman"/>
          <w:szCs w:val="24"/>
        </w:rPr>
        <w:t>,</w:t>
      </w:r>
      <w:r>
        <w:rPr>
          <w:rFonts w:ascii="Times New Roman" w:hAnsi="Times New Roman"/>
          <w:szCs w:val="24"/>
        </w:rPr>
        <w:t xml:space="preserve"> como nos países periféricos (Bravo, 2013). </w:t>
      </w:r>
    </w:p>
    <w:p w14:paraId="575280B3" w14:textId="76978C79" w:rsidR="00973E08" w:rsidRDefault="00000000" w:rsidP="001B7A50">
      <w:pPr>
        <w:tabs>
          <w:tab w:val="left" w:pos="851"/>
        </w:tabs>
        <w:suppressAutoHyphens w:val="0"/>
        <w:spacing w:line="360" w:lineRule="auto"/>
        <w:ind w:firstLine="851"/>
        <w:rPr>
          <w:rFonts w:ascii="Times New Roman" w:hAnsi="Times New Roman"/>
          <w:szCs w:val="24"/>
        </w:rPr>
      </w:pPr>
      <w:r>
        <w:rPr>
          <w:rFonts w:ascii="Times New Roman" w:hAnsi="Times New Roman"/>
          <w:szCs w:val="24"/>
        </w:rPr>
        <w:t xml:space="preserve">Aponta-se aqui que as funções do Estado nesse período (1960-70), na saúde aumentaram em âmbito e complexidade com as modificações das crises ocorridas no sistema capitalista e das lutas democráticas e populares. Haja vista, os programas de saúde coletiva, saúde pública, assistência social e bem-estar, com aumento considerável de despesas estatais durante períodos de protesto social. A esfera estatal, além de legitimar e acumular no sistema de saúde, protege e reforça o setor privado, permitindo lucros continuados para a indústria farmacêutica e de equipamentos (Bravo, 2013). </w:t>
      </w:r>
    </w:p>
    <w:p w14:paraId="132042C0" w14:textId="5BD952D3" w:rsidR="00973E08" w:rsidRDefault="00000000" w:rsidP="001B7A50">
      <w:pPr>
        <w:tabs>
          <w:tab w:val="left" w:pos="851"/>
        </w:tabs>
        <w:suppressAutoHyphens w:val="0"/>
        <w:spacing w:line="360" w:lineRule="auto"/>
        <w:ind w:firstLine="851"/>
        <w:rPr>
          <w:rFonts w:ascii="Times New Roman" w:hAnsi="Times New Roman"/>
          <w:szCs w:val="24"/>
        </w:rPr>
      </w:pPr>
      <w:r>
        <w:rPr>
          <w:rFonts w:ascii="Times New Roman" w:hAnsi="Times New Roman"/>
          <w:szCs w:val="24"/>
        </w:rPr>
        <w:t xml:space="preserve">Sinaliza-se aqui o surgimento de uma perspectiva transformadora, perspectiva essa que não foi – e ainda não está – claramente elaborada, a </w:t>
      </w:r>
      <w:r w:rsidR="003703BF">
        <w:rPr>
          <w:rFonts w:ascii="Times New Roman" w:hAnsi="Times New Roman"/>
          <w:szCs w:val="24"/>
        </w:rPr>
        <w:t>s</w:t>
      </w:r>
      <w:r>
        <w:rPr>
          <w:rFonts w:ascii="Times New Roman" w:hAnsi="Times New Roman"/>
          <w:szCs w:val="24"/>
        </w:rPr>
        <w:t xml:space="preserve">aúde articulada aos </w:t>
      </w:r>
      <w:r w:rsidR="003703BF">
        <w:rPr>
          <w:rFonts w:ascii="Times New Roman" w:hAnsi="Times New Roman"/>
          <w:szCs w:val="24"/>
        </w:rPr>
        <w:t>m</w:t>
      </w:r>
      <w:r>
        <w:rPr>
          <w:rFonts w:ascii="Times New Roman" w:hAnsi="Times New Roman"/>
          <w:szCs w:val="24"/>
        </w:rPr>
        <w:t xml:space="preserve">ovimentos </w:t>
      </w:r>
      <w:r w:rsidR="003703BF">
        <w:rPr>
          <w:rFonts w:ascii="Times New Roman" w:hAnsi="Times New Roman"/>
          <w:szCs w:val="24"/>
        </w:rPr>
        <w:t>s</w:t>
      </w:r>
      <w:r>
        <w:rPr>
          <w:rFonts w:ascii="Times New Roman" w:hAnsi="Times New Roman"/>
          <w:szCs w:val="24"/>
        </w:rPr>
        <w:t>ociais. A pauta é a concepção de saúde como “questão social”, como principal reivindicação d</w:t>
      </w:r>
      <w:r w:rsidR="003703BF">
        <w:rPr>
          <w:rFonts w:ascii="Times New Roman" w:hAnsi="Times New Roman"/>
          <w:szCs w:val="24"/>
        </w:rPr>
        <w:t xml:space="preserve">eles </w:t>
      </w:r>
      <w:r>
        <w:rPr>
          <w:rFonts w:ascii="Times New Roman" w:hAnsi="Times New Roman"/>
          <w:szCs w:val="24"/>
        </w:rPr>
        <w:t xml:space="preserve">pelo potencial de </w:t>
      </w:r>
      <w:r>
        <w:rPr>
          <w:rFonts w:ascii="Times New Roman" w:hAnsi="Times New Roman"/>
          <w:szCs w:val="24"/>
        </w:rPr>
        <w:lastRenderedPageBreak/>
        <w:t xml:space="preserve">gerar novas propostas de políticas. O desdobramento dessa proposta se dá de forma diferente na Europa e América Latina, visto as realidades históricas específicas que moldam a relação estado-sociedade nessas formações sociais (Bravo, 2013). </w:t>
      </w:r>
    </w:p>
    <w:p w14:paraId="57AD6C8E" w14:textId="784FDD19" w:rsidR="00973E08" w:rsidRDefault="00000000" w:rsidP="001B7A50">
      <w:pPr>
        <w:tabs>
          <w:tab w:val="left" w:pos="851"/>
        </w:tabs>
        <w:suppressAutoHyphens w:val="0"/>
        <w:spacing w:line="360" w:lineRule="auto"/>
        <w:ind w:firstLine="851"/>
        <w:rPr>
          <w:rFonts w:ascii="Times New Roman" w:hAnsi="Times New Roman"/>
          <w:szCs w:val="24"/>
        </w:rPr>
      </w:pPr>
      <w:r>
        <w:rPr>
          <w:rFonts w:ascii="Times New Roman" w:hAnsi="Times New Roman"/>
          <w:szCs w:val="24"/>
        </w:rPr>
        <w:t>Foi no início do século XX, no Brasil, que campanhas realizadas implementaram atividades de saúde pública. A natureza autoritária dessas campanhas gerou oposição de parte da população, políticos e líderes militares. Tal oposição levou à Revolta da Vacina, em 1904</w:t>
      </w:r>
      <w:r w:rsidR="003703BF">
        <w:rPr>
          <w:rFonts w:ascii="Times New Roman" w:hAnsi="Times New Roman"/>
          <w:szCs w:val="24"/>
        </w:rPr>
        <w:t>. E</w:t>
      </w:r>
      <w:r>
        <w:rPr>
          <w:rFonts w:ascii="Times New Roman" w:hAnsi="Times New Roman"/>
          <w:szCs w:val="24"/>
        </w:rPr>
        <w:t xml:space="preserve">pisódio de resistência a uma campanha de vacinação obrigatória contra a varíola sancionada por Oswaldo Cruz, que neste momento estava na posição de diretor geral de </w:t>
      </w:r>
      <w:r w:rsidR="003703BF">
        <w:rPr>
          <w:rFonts w:ascii="Times New Roman" w:hAnsi="Times New Roman"/>
          <w:szCs w:val="24"/>
        </w:rPr>
        <w:t>s</w:t>
      </w:r>
      <w:r>
        <w:rPr>
          <w:rFonts w:ascii="Times New Roman" w:hAnsi="Times New Roman"/>
          <w:szCs w:val="24"/>
        </w:rPr>
        <w:t xml:space="preserve">aúde </w:t>
      </w:r>
      <w:r w:rsidR="003703BF">
        <w:rPr>
          <w:rFonts w:ascii="Times New Roman" w:hAnsi="Times New Roman"/>
          <w:szCs w:val="24"/>
        </w:rPr>
        <w:t>p</w:t>
      </w:r>
      <w:r>
        <w:rPr>
          <w:rFonts w:ascii="Times New Roman" w:hAnsi="Times New Roman"/>
          <w:szCs w:val="24"/>
        </w:rPr>
        <w:t xml:space="preserve">ública. O sistema de saúde desse período era formado pelo Ministério da Saúde, sendo este subfinanciado, e pelo Sistema de Assistência Médica da Previdência Social, cuja provisão de serviços se dava por meio de Institutos de Aposentadoria e Pensões divididos por categoria ocupacional, com diferentes serviços e níveis de cobertura (Paim, </w:t>
      </w:r>
      <w:r w:rsidRPr="003703BF">
        <w:rPr>
          <w:rFonts w:ascii="Times New Roman" w:hAnsi="Times New Roman"/>
          <w:i/>
          <w:iCs/>
          <w:szCs w:val="24"/>
        </w:rPr>
        <w:t>et.al</w:t>
      </w:r>
      <w:r>
        <w:rPr>
          <w:rFonts w:ascii="Times New Roman" w:hAnsi="Times New Roman"/>
          <w:szCs w:val="24"/>
        </w:rPr>
        <w:t>. 2011).</w:t>
      </w:r>
    </w:p>
    <w:p w14:paraId="332A7541" w14:textId="00CFE528" w:rsidR="00973E08" w:rsidRDefault="00000000" w:rsidP="001B7A50">
      <w:pPr>
        <w:tabs>
          <w:tab w:val="left" w:pos="851"/>
        </w:tabs>
        <w:suppressAutoHyphens w:val="0"/>
        <w:spacing w:line="360" w:lineRule="auto"/>
        <w:ind w:firstLine="851"/>
        <w:rPr>
          <w:rFonts w:ascii="Times New Roman" w:hAnsi="Times New Roman"/>
          <w:szCs w:val="24"/>
        </w:rPr>
      </w:pPr>
      <w:r>
        <w:rPr>
          <w:rFonts w:ascii="Times New Roman" w:hAnsi="Times New Roman"/>
          <w:szCs w:val="24"/>
        </w:rPr>
        <w:t>O modelo de gestão na saúde pass</w:t>
      </w:r>
      <w:r w:rsidR="00C56605">
        <w:rPr>
          <w:rFonts w:ascii="Times New Roman" w:hAnsi="Times New Roman"/>
          <w:szCs w:val="24"/>
        </w:rPr>
        <w:t xml:space="preserve">ou </w:t>
      </w:r>
      <w:r>
        <w:rPr>
          <w:rFonts w:ascii="Times New Roman" w:hAnsi="Times New Roman"/>
          <w:szCs w:val="24"/>
        </w:rPr>
        <w:t>por diversas alterações ao longo dos anos até culminar no sistema que conhecemos hoje. O Sistema Único de Saúde é fruto de reivindicações e mobilizações sociais para ter a saúde como direito de todos, como acesso universal, equânime e integral, bem como de responsabilidade do Estado prover gestão e orçamentos para assegurar a universalidade e qualidade dos serviços de saúde no Brasil.</w:t>
      </w:r>
    </w:p>
    <w:p w14:paraId="7EE10724" w14:textId="32AC2899" w:rsidR="00973E08" w:rsidRDefault="00000000" w:rsidP="001B7A50">
      <w:pPr>
        <w:tabs>
          <w:tab w:val="left" w:pos="851"/>
        </w:tabs>
        <w:suppressAutoHyphens w:val="0"/>
        <w:spacing w:line="360" w:lineRule="auto"/>
        <w:ind w:firstLine="851"/>
        <w:rPr>
          <w:rFonts w:ascii="Times New Roman" w:hAnsi="Times New Roman"/>
          <w:szCs w:val="24"/>
        </w:rPr>
      </w:pPr>
      <w:r>
        <w:rPr>
          <w:rFonts w:ascii="Times New Roman" w:hAnsi="Times New Roman"/>
          <w:szCs w:val="24"/>
        </w:rPr>
        <w:t xml:space="preserve">Em contrapartida, na gestão Bolsonaro, foi retirado o Programa Mais Médicos, que resultaram na perda de 8.471 médicos cubanos do </w:t>
      </w:r>
      <w:r w:rsidR="00C56605">
        <w:rPr>
          <w:rFonts w:ascii="Times New Roman" w:hAnsi="Times New Roman"/>
          <w:szCs w:val="24"/>
        </w:rPr>
        <w:t>p</w:t>
      </w:r>
      <w:r>
        <w:rPr>
          <w:rFonts w:ascii="Times New Roman" w:hAnsi="Times New Roman"/>
          <w:szCs w:val="24"/>
        </w:rPr>
        <w:t xml:space="preserve">rograma, que atendiam cerca de 30 milhões de brasileiros em 2.885 municípios. Destes, 1.575 municípios eram atendidos somente por médicos cubanos, sendo que 80% eram cidades com menos de 20 mil habitantes. Além disso, 300 médicos cubanos representavam 75% dos médicos que atuavam em aldeias indígenas, que ficaram sem atendimento. Mesmo com a proposta de contratação de médicos brasileiros, pelo Edital nº 18 de 19/11/2018, com 8.517 vagas para atuação em 2.824 municípios, não conseguiu preencher 30% das vagas ofertadas e foi obrigado a realizar uma segunda chamada do edital, para as 2.549 vagas não ocupadas. Somente 43% das vagas foram preenchidas. Dessa segunda chamada até 15 de janeiro de 2019, dos 1.707 médicos inscritos, apenas 1.089 tinham comparecido aos locais escolhidos, restando ainda 1.460 vagas em aberto (NAPP – Saúde, 2019). </w:t>
      </w:r>
    </w:p>
    <w:p w14:paraId="19DBE9B0" w14:textId="40E5340E" w:rsidR="00973E08" w:rsidRDefault="00000000" w:rsidP="001B7A50">
      <w:pPr>
        <w:tabs>
          <w:tab w:val="left" w:pos="851"/>
        </w:tabs>
        <w:suppressAutoHyphens w:val="0"/>
        <w:spacing w:line="360" w:lineRule="auto"/>
        <w:ind w:firstLine="851"/>
        <w:rPr>
          <w:rFonts w:ascii="Times New Roman" w:hAnsi="Times New Roman"/>
          <w:szCs w:val="24"/>
        </w:rPr>
      </w:pPr>
      <w:r>
        <w:rPr>
          <w:rFonts w:ascii="Times New Roman" w:hAnsi="Times New Roman"/>
          <w:szCs w:val="24"/>
        </w:rPr>
        <w:lastRenderedPageBreak/>
        <w:t>A partir de todo esse panorama supracitado, percebemos que a lógica privatista de desmonte do SUS vinculada à perspectiva neoliberal toma uma proporção preocupante. Contudo, isso não invalida ou diminui o valor das conquistas anteriores</w:t>
      </w:r>
      <w:r w:rsidR="00AC57E8">
        <w:rPr>
          <w:rFonts w:ascii="Times New Roman" w:hAnsi="Times New Roman"/>
          <w:szCs w:val="24"/>
        </w:rPr>
        <w:t>,</w:t>
      </w:r>
      <w:r>
        <w:rPr>
          <w:rFonts w:ascii="Times New Roman" w:hAnsi="Times New Roman"/>
          <w:szCs w:val="24"/>
        </w:rPr>
        <w:t xml:space="preserve"> e nem serve como desmotivação de uma saúde pública de qualidade</w:t>
      </w:r>
      <w:r w:rsidR="00102AE4">
        <w:rPr>
          <w:rFonts w:ascii="Times New Roman" w:hAnsi="Times New Roman"/>
          <w:szCs w:val="24"/>
        </w:rPr>
        <w:t>. P</w:t>
      </w:r>
      <w:r>
        <w:rPr>
          <w:rFonts w:ascii="Times New Roman" w:hAnsi="Times New Roman"/>
          <w:szCs w:val="24"/>
        </w:rPr>
        <w:t>elo contrário, trata-se de retomar a capacidade de organização e de luta com vistas à resistência contra as propostas de retirada de direitos na saúde e em outras políticas sociais, no sentido de impedir a flexibilização e/ou desmonte do marco legal constitucional e das legislações complementares que se seguiram.</w:t>
      </w:r>
    </w:p>
    <w:p w14:paraId="24A0D749" w14:textId="4A16187B" w:rsidR="00973E08" w:rsidRDefault="00000000" w:rsidP="001B7A50">
      <w:pPr>
        <w:tabs>
          <w:tab w:val="left" w:pos="851"/>
        </w:tabs>
        <w:suppressAutoHyphens w:val="0"/>
        <w:spacing w:line="360" w:lineRule="auto"/>
        <w:ind w:firstLine="851"/>
        <w:rPr>
          <w:rFonts w:ascii="Times New Roman" w:hAnsi="Times New Roman"/>
          <w:szCs w:val="24"/>
        </w:rPr>
      </w:pPr>
      <w:r>
        <w:rPr>
          <w:rFonts w:ascii="Times New Roman" w:hAnsi="Times New Roman"/>
          <w:szCs w:val="24"/>
        </w:rPr>
        <w:t>É de suma importância compreender as formas de produção e reprodução do racismo nas relações sociais no âmbito da saúde, bem como, a atuação dos profissionais da saúde para o enfrentamento do racismo institucional e a garantia do acesso ao serviço de saúde pública de qualidade à população negra, sobretudo as mulheres negras, pois, a relação de raça e classe na sociedade brasileira pode ser um fator explicativo d</w:t>
      </w:r>
      <w:r w:rsidR="00EA5AEB">
        <w:rPr>
          <w:rFonts w:ascii="Times New Roman" w:hAnsi="Times New Roman"/>
          <w:szCs w:val="24"/>
        </w:rPr>
        <w:t xml:space="preserve">e suas </w:t>
      </w:r>
      <w:r>
        <w:rPr>
          <w:rFonts w:ascii="Times New Roman" w:hAnsi="Times New Roman"/>
          <w:szCs w:val="24"/>
        </w:rPr>
        <w:t>desigualdades</w:t>
      </w:r>
      <w:r w:rsidR="00EA5AEB">
        <w:rPr>
          <w:rFonts w:ascii="Times New Roman" w:hAnsi="Times New Roman"/>
          <w:szCs w:val="24"/>
        </w:rPr>
        <w:t>. A</w:t>
      </w:r>
      <w:r>
        <w:rPr>
          <w:rFonts w:ascii="Times New Roman" w:hAnsi="Times New Roman"/>
          <w:szCs w:val="24"/>
        </w:rPr>
        <w:t>ssim</w:t>
      </w:r>
      <w:r w:rsidR="00EA5AEB">
        <w:rPr>
          <w:rFonts w:ascii="Times New Roman" w:hAnsi="Times New Roman"/>
          <w:szCs w:val="24"/>
        </w:rPr>
        <w:t>,</w:t>
      </w:r>
      <w:r>
        <w:rPr>
          <w:rFonts w:ascii="Times New Roman" w:hAnsi="Times New Roman"/>
          <w:szCs w:val="24"/>
        </w:rPr>
        <w:t xml:space="preserve"> a importância da centralidade da relação de raça, classe e gênero. </w:t>
      </w:r>
    </w:p>
    <w:p w14:paraId="496FD6E6" w14:textId="77777777" w:rsidR="00973E08" w:rsidRDefault="00000000" w:rsidP="001B7A50">
      <w:pPr>
        <w:tabs>
          <w:tab w:val="left" w:pos="851"/>
        </w:tabs>
        <w:suppressAutoHyphens w:val="0"/>
        <w:spacing w:line="360" w:lineRule="auto"/>
        <w:ind w:firstLine="851"/>
        <w:rPr>
          <w:rFonts w:ascii="Times New Roman" w:hAnsi="Times New Roman"/>
          <w:szCs w:val="24"/>
        </w:rPr>
      </w:pPr>
      <w:r>
        <w:rPr>
          <w:rFonts w:ascii="Times New Roman" w:hAnsi="Times New Roman"/>
          <w:szCs w:val="24"/>
        </w:rPr>
        <w:t xml:space="preserve">Exatamente nesta implicação com a saúde, apontamos que a questão racial é um produto histórico, pois o racismo científico se respaldava na teoria dos “maus genes”, em que a população não-branca e negros eram primitivos, atrasados biologicamente, que se desviaram da árvore genealógica, inferiores determinados pela antropometria (mensuração craniana) e sofriam pela incapacidade inata. Isso tudo amparado na teoria da “sobrevivência do mais apto” através do Darwinismo Social (Moura, 1994). </w:t>
      </w:r>
    </w:p>
    <w:p w14:paraId="6294050D" w14:textId="16B18952" w:rsidR="00973E08" w:rsidRDefault="00000000" w:rsidP="001B7A50">
      <w:pPr>
        <w:tabs>
          <w:tab w:val="left" w:pos="851"/>
        </w:tabs>
        <w:suppressAutoHyphens w:val="0"/>
        <w:spacing w:line="360" w:lineRule="auto"/>
        <w:ind w:firstLine="851"/>
        <w:rPr>
          <w:rFonts w:ascii="Times New Roman" w:hAnsi="Times New Roman"/>
          <w:szCs w:val="24"/>
        </w:rPr>
      </w:pPr>
      <w:r>
        <w:rPr>
          <w:rFonts w:ascii="Times New Roman" w:hAnsi="Times New Roman"/>
          <w:szCs w:val="24"/>
        </w:rPr>
        <w:t>Após o colonialismo, o Brasil, ainda imerso na lógica científica do racismo</w:t>
      </w:r>
      <w:r w:rsidR="00A82463">
        <w:rPr>
          <w:rFonts w:ascii="Times New Roman" w:hAnsi="Times New Roman"/>
          <w:szCs w:val="24"/>
        </w:rPr>
        <w:t>,</w:t>
      </w:r>
      <w:r>
        <w:rPr>
          <w:rFonts w:ascii="Times New Roman" w:hAnsi="Times New Roman"/>
          <w:szCs w:val="24"/>
        </w:rPr>
        <w:t xml:space="preserve"> cria através da Liga de Higiene Mental projetos que objetivavam a extinção </w:t>
      </w:r>
      <w:r w:rsidR="00A82463">
        <w:rPr>
          <w:rFonts w:ascii="Times New Roman" w:hAnsi="Times New Roman"/>
          <w:szCs w:val="24"/>
        </w:rPr>
        <w:t xml:space="preserve">principalmente </w:t>
      </w:r>
      <w:r>
        <w:rPr>
          <w:rFonts w:ascii="Times New Roman" w:hAnsi="Times New Roman"/>
          <w:szCs w:val="24"/>
        </w:rPr>
        <w:t>do povo negro</w:t>
      </w:r>
      <w:r w:rsidR="00A82463">
        <w:rPr>
          <w:rFonts w:ascii="Times New Roman" w:hAnsi="Times New Roman"/>
          <w:szCs w:val="24"/>
        </w:rPr>
        <w:t>,</w:t>
      </w:r>
      <w:r>
        <w:rPr>
          <w:rFonts w:ascii="Times New Roman" w:hAnsi="Times New Roman"/>
          <w:szCs w:val="24"/>
        </w:rPr>
        <w:t xml:space="preserve"> também não-brancos, como segregação perpétua a todos os “loucos desequilibrados” e de “raça inferior”, esterilização compulsória e política de não imigração para negros e asiáticos. Além dos “Tribunais de Eugenia” que reivindicaram benefícios econômicos e financeiros</w:t>
      </w:r>
      <w:r w:rsidR="00E05CF9">
        <w:rPr>
          <w:rFonts w:ascii="Times New Roman" w:hAnsi="Times New Roman"/>
          <w:szCs w:val="24"/>
        </w:rPr>
        <w:t>,</w:t>
      </w:r>
      <w:r>
        <w:rPr>
          <w:rFonts w:ascii="Times New Roman" w:hAnsi="Times New Roman"/>
          <w:szCs w:val="24"/>
        </w:rPr>
        <w:t xml:space="preserve"> a famílias que procriassem indivíduos superiores, bem como, reforma eugênica de salários que privilegiavam os brancos. Sem dúvida</w:t>
      </w:r>
      <w:r w:rsidR="00E05CF9">
        <w:rPr>
          <w:rFonts w:ascii="Times New Roman" w:hAnsi="Times New Roman"/>
          <w:szCs w:val="24"/>
        </w:rPr>
        <w:t>,</w:t>
      </w:r>
      <w:r>
        <w:rPr>
          <w:rFonts w:ascii="Times New Roman" w:hAnsi="Times New Roman"/>
          <w:szCs w:val="24"/>
        </w:rPr>
        <w:t xml:space="preserve"> trata-se de uma forma de discriminação tão difundida que acaba por ser reproduzida pela sociedade sem ao menos a mesma perceber (Moura, 1994).</w:t>
      </w:r>
    </w:p>
    <w:p w14:paraId="6392B935" w14:textId="468983B9" w:rsidR="00973E08" w:rsidRDefault="00000000" w:rsidP="001B7A50">
      <w:pPr>
        <w:tabs>
          <w:tab w:val="left" w:pos="851"/>
        </w:tabs>
        <w:suppressAutoHyphens w:val="0"/>
        <w:spacing w:line="360" w:lineRule="auto"/>
        <w:ind w:firstLine="851"/>
        <w:rPr>
          <w:rFonts w:ascii="Times New Roman" w:hAnsi="Times New Roman"/>
          <w:szCs w:val="24"/>
        </w:rPr>
      </w:pPr>
      <w:r>
        <w:rPr>
          <w:rFonts w:ascii="Times New Roman" w:hAnsi="Times New Roman"/>
          <w:szCs w:val="24"/>
        </w:rPr>
        <w:t xml:space="preserve">A filosofia do branqueamento, segundo Moura (1988), seria a investida para que o país conseguisse minimamente modernizar-se e se torna civilizado e participante do progresso mundial. Todas </w:t>
      </w:r>
      <w:r>
        <w:rPr>
          <w:rFonts w:ascii="Times New Roman" w:hAnsi="Times New Roman"/>
          <w:szCs w:val="24"/>
        </w:rPr>
        <w:lastRenderedPageBreak/>
        <w:t>as medidas que t</w:t>
      </w:r>
      <w:r w:rsidR="00E05CF9">
        <w:rPr>
          <w:rFonts w:ascii="Times New Roman" w:hAnsi="Times New Roman"/>
          <w:szCs w:val="24"/>
        </w:rPr>
        <w:t xml:space="preserve">inham </w:t>
      </w:r>
      <w:r>
        <w:rPr>
          <w:rFonts w:ascii="Times New Roman" w:hAnsi="Times New Roman"/>
          <w:szCs w:val="24"/>
        </w:rPr>
        <w:t xml:space="preserve">o caráter de afastar a população atrasada social e culturalmente, político e existencialmente – diga-se aqui, o negro e os não-brancos – passam a ser válidas e aceitáveis. </w:t>
      </w:r>
    </w:p>
    <w:p w14:paraId="0ED81F44" w14:textId="195A3698" w:rsidR="00973E08" w:rsidRDefault="00E05CF9" w:rsidP="001B7A50">
      <w:pPr>
        <w:tabs>
          <w:tab w:val="left" w:pos="851"/>
        </w:tabs>
        <w:suppressAutoHyphens w:val="0"/>
        <w:spacing w:line="360" w:lineRule="auto"/>
        <w:ind w:firstLine="851"/>
        <w:rPr>
          <w:rFonts w:ascii="Times New Roman" w:hAnsi="Times New Roman"/>
          <w:szCs w:val="24"/>
        </w:rPr>
      </w:pPr>
      <w:r>
        <w:rPr>
          <w:rFonts w:ascii="Times New Roman" w:hAnsi="Times New Roman"/>
          <w:szCs w:val="24"/>
        </w:rPr>
        <w:t>A</w:t>
      </w:r>
      <w:r w:rsidR="00000000">
        <w:rPr>
          <w:rFonts w:ascii="Times New Roman" w:hAnsi="Times New Roman"/>
          <w:szCs w:val="24"/>
        </w:rPr>
        <w:t>ssim, segundo Moura (1988, p. 8):</w:t>
      </w:r>
    </w:p>
    <w:p w14:paraId="1FE179A4" w14:textId="77777777" w:rsidR="001B7A50" w:rsidRDefault="001B7A50" w:rsidP="001B7A50">
      <w:pPr>
        <w:tabs>
          <w:tab w:val="left" w:pos="851"/>
        </w:tabs>
        <w:suppressAutoHyphens w:val="0"/>
        <w:spacing w:line="360" w:lineRule="auto"/>
        <w:ind w:firstLine="851"/>
        <w:rPr>
          <w:rFonts w:ascii="Times New Roman" w:hAnsi="Times New Roman"/>
          <w:szCs w:val="24"/>
        </w:rPr>
      </w:pPr>
    </w:p>
    <w:p w14:paraId="31D26A3C" w14:textId="158F9F09" w:rsidR="00973E08" w:rsidRDefault="00000000" w:rsidP="00E84593">
      <w:pPr>
        <w:suppressAutoHyphens w:val="0"/>
        <w:spacing w:line="276" w:lineRule="auto"/>
        <w:ind w:left="2268"/>
        <w:rPr>
          <w:rFonts w:ascii="Times New Roman" w:hAnsi="Times New Roman"/>
          <w:sz w:val="20"/>
          <w:szCs w:val="20"/>
        </w:rPr>
      </w:pPr>
      <w:r>
        <w:rPr>
          <w:rFonts w:ascii="Times New Roman" w:hAnsi="Times New Roman"/>
          <w:sz w:val="20"/>
          <w:szCs w:val="20"/>
        </w:rPr>
        <w:t xml:space="preserve">Bloqueios estratégicos que começam no próprio grupo familiar, passam pela educação primária, a escola de grau médio até a universidade; passam pela restrição ao mercado de trabalho, na seleção de empregos, no nível de salários de cada profissão, na discriminação velada (ou manifesta) em certos espaços profissionais; passam também nos contatos entre sexos opostos, nas barreiras aos casamentos </w:t>
      </w:r>
      <w:proofErr w:type="spellStart"/>
      <w:r>
        <w:rPr>
          <w:rFonts w:ascii="Times New Roman" w:hAnsi="Times New Roman"/>
          <w:sz w:val="20"/>
          <w:szCs w:val="20"/>
        </w:rPr>
        <w:t>interétcnicos</w:t>
      </w:r>
      <w:proofErr w:type="spellEnd"/>
      <w:r>
        <w:rPr>
          <w:rFonts w:ascii="Times New Roman" w:hAnsi="Times New Roman"/>
          <w:sz w:val="20"/>
          <w:szCs w:val="20"/>
        </w:rPr>
        <w:t xml:space="preserve"> e também pelas restrições múltiplas durante todos os dias, meses e anos que representam a vida de um negro.</w:t>
      </w:r>
    </w:p>
    <w:p w14:paraId="7042506B" w14:textId="77777777" w:rsidR="00973E08" w:rsidRDefault="00000000" w:rsidP="003B6FCF">
      <w:pPr>
        <w:suppressAutoHyphens w:val="0"/>
        <w:spacing w:line="360" w:lineRule="auto"/>
        <w:ind w:firstLine="851"/>
        <w:rPr>
          <w:rFonts w:ascii="Times New Roman" w:hAnsi="Times New Roman"/>
          <w:szCs w:val="24"/>
        </w:rPr>
      </w:pPr>
      <w:r>
        <w:rPr>
          <w:rFonts w:ascii="Times New Roman" w:hAnsi="Times New Roman"/>
          <w:szCs w:val="24"/>
        </w:rPr>
        <w:t xml:space="preserve"> </w:t>
      </w:r>
    </w:p>
    <w:p w14:paraId="3B1403CB" w14:textId="3D23591F" w:rsidR="00973E08" w:rsidRPr="003B6FCF" w:rsidRDefault="00000000" w:rsidP="003B6FCF">
      <w:pPr>
        <w:spacing w:line="360" w:lineRule="auto"/>
        <w:ind w:firstLine="851"/>
        <w:rPr>
          <w:rFonts w:ascii="Times New Roman" w:hAnsi="Times New Roman" w:cs="Times New Roman"/>
        </w:rPr>
      </w:pPr>
      <w:r w:rsidRPr="003B6FCF">
        <w:rPr>
          <w:rFonts w:ascii="Times New Roman" w:hAnsi="Times New Roman" w:cs="Times New Roman"/>
        </w:rPr>
        <w:t>Isso é uma questão que embasa, ou que deveria embasar, o debate da contradição capital/trabalho por ser um problema de extrema importância para manutenção dessa ordem, tanto como as relações de gênero quanto a regionalização desses recortes das expressões da questão social, porém especificamente a questão racial, é estrutural e estruturante da ordem social e não apenas uma expressão da questão social. Essas refrações afetam as condições de integração entre sociedade civil e Estado. Por mais que a questão racial tenha se acentuado no modelo capitalista, é uma questão precedente a ele.</w:t>
      </w:r>
    </w:p>
    <w:p w14:paraId="056F0148" w14:textId="77777777" w:rsidR="00973E08" w:rsidRPr="003B6FCF" w:rsidRDefault="00000000" w:rsidP="003B6FCF">
      <w:pPr>
        <w:suppressAutoHyphens w:val="0"/>
        <w:spacing w:before="240" w:after="240" w:line="360" w:lineRule="auto"/>
        <w:rPr>
          <w:rFonts w:ascii="Times New Roman" w:hAnsi="Times New Roman"/>
          <w:b/>
          <w:szCs w:val="24"/>
        </w:rPr>
      </w:pPr>
      <w:r w:rsidRPr="003B6FCF">
        <w:rPr>
          <w:rFonts w:ascii="Times New Roman" w:hAnsi="Times New Roman"/>
          <w:b/>
          <w:szCs w:val="24"/>
        </w:rPr>
        <w:t>VIOLÊNCIA OBSTÉTRICA E RACISMO NO SUS: CONDIÇÕES DA MULHER NEGRA NO CAPITALISMO BRASILEIRO</w:t>
      </w:r>
    </w:p>
    <w:p w14:paraId="6479BD88" w14:textId="137EAD87" w:rsidR="00973E08" w:rsidRPr="00544DF6" w:rsidRDefault="00000000" w:rsidP="00E84593">
      <w:pPr>
        <w:suppressAutoHyphens w:val="0"/>
        <w:spacing w:line="360" w:lineRule="auto"/>
        <w:ind w:firstLine="708"/>
        <w:rPr>
          <w:rFonts w:ascii="Times New Roman" w:hAnsi="Times New Roman"/>
          <w:color w:val="auto"/>
          <w:szCs w:val="24"/>
        </w:rPr>
      </w:pPr>
      <w:r w:rsidRPr="00544DF6">
        <w:rPr>
          <w:rFonts w:ascii="Times New Roman" w:hAnsi="Times New Roman"/>
          <w:color w:val="auto"/>
          <w:szCs w:val="24"/>
        </w:rPr>
        <w:t>Considerando que o racismo é estrutural da ordem social capitali</w:t>
      </w:r>
      <w:r w:rsidR="00544DF6">
        <w:rPr>
          <w:rFonts w:ascii="Times New Roman" w:hAnsi="Times New Roman"/>
          <w:color w:val="auto"/>
          <w:szCs w:val="24"/>
        </w:rPr>
        <w:t>sta</w:t>
      </w:r>
      <w:r w:rsidRPr="00544DF6">
        <w:rPr>
          <w:rFonts w:ascii="Times New Roman" w:hAnsi="Times New Roman"/>
          <w:color w:val="auto"/>
          <w:szCs w:val="24"/>
        </w:rPr>
        <w:t>, conforme apontamos acima, cabe ressaltar que se expressa nas instituições enquanto racismo institucional de forma a dificultar o acesso de pessoas negras a direitos humanos básicos, bem como a promover violências no atendimento em saúde. Não nos cabe dizer que a violência obstétrica se trata de profissionais da saúde racistas e misóginos, porém de uma estrutura social articulada e sofisticada que se expressa em vários setores, dentre eles a saúde, promovendo violência e barreiras aos direitos humanos básicos.</w:t>
      </w:r>
    </w:p>
    <w:p w14:paraId="2D690225" w14:textId="5CC5470D" w:rsidR="00973E08" w:rsidRDefault="00000000" w:rsidP="00E84593">
      <w:pPr>
        <w:suppressAutoHyphens w:val="0"/>
        <w:spacing w:line="360" w:lineRule="auto"/>
        <w:ind w:firstLine="708"/>
        <w:rPr>
          <w:rFonts w:ascii="Times New Roman" w:hAnsi="Times New Roman"/>
          <w:szCs w:val="24"/>
        </w:rPr>
      </w:pPr>
      <w:r>
        <w:rPr>
          <w:rFonts w:ascii="Times New Roman" w:hAnsi="Times New Roman"/>
          <w:szCs w:val="24"/>
        </w:rPr>
        <w:t>Werneck (2016) sinaliza que a temática de disparidade racial em saúde não foi uma questão introduzida facilmente no contexto da saúde, contudo, por meio de lutas e resistência do Movimento de Mulheres Negras e Movimento Negro essa temática passou a ter reconhecimento e relevância. Para isso</w:t>
      </w:r>
      <w:r w:rsidR="00C06CDB">
        <w:rPr>
          <w:rFonts w:ascii="Times New Roman" w:hAnsi="Times New Roman"/>
          <w:szCs w:val="24"/>
        </w:rPr>
        <w:t>,</w:t>
      </w:r>
      <w:r>
        <w:rPr>
          <w:rFonts w:ascii="Times New Roman" w:hAnsi="Times New Roman"/>
          <w:szCs w:val="24"/>
        </w:rPr>
        <w:t xml:space="preserve"> foram necessários que os movimentos se organizassem e se intensificassem, principalmente </w:t>
      </w:r>
      <w:r>
        <w:rPr>
          <w:rFonts w:ascii="Times New Roman" w:hAnsi="Times New Roman"/>
          <w:szCs w:val="24"/>
        </w:rPr>
        <w:lastRenderedPageBreak/>
        <w:t>na segunda metade do século XX, chegando a participar dos processos que geraram a Reforma Sanitária e a criação do Sistema Único de Saúde.</w:t>
      </w:r>
    </w:p>
    <w:p w14:paraId="308402F5" w14:textId="75840DFC" w:rsidR="00973E08" w:rsidRPr="00BC6ABA" w:rsidRDefault="00000000" w:rsidP="00BC6ABA">
      <w:pPr>
        <w:spacing w:line="360" w:lineRule="auto"/>
        <w:ind w:firstLine="851"/>
        <w:rPr>
          <w:rFonts w:ascii="Times New Roman" w:hAnsi="Times New Roman" w:cs="Times New Roman"/>
        </w:rPr>
      </w:pPr>
      <w:r w:rsidRPr="00BC6ABA">
        <w:rPr>
          <w:rFonts w:ascii="Times New Roman" w:hAnsi="Times New Roman" w:cs="Times New Roman"/>
        </w:rPr>
        <w:t>Dados do IPEA (2017)</w:t>
      </w:r>
      <w:r w:rsidR="00BC6ABA" w:rsidRPr="00BC6ABA">
        <w:rPr>
          <w:rFonts w:ascii="Times New Roman" w:hAnsi="Times New Roman" w:cs="Times New Roman"/>
        </w:rPr>
        <w:t xml:space="preserve">, </w:t>
      </w:r>
      <w:r w:rsidRPr="00BC6ABA">
        <w:rPr>
          <w:rFonts w:ascii="Times New Roman" w:hAnsi="Times New Roman" w:cs="Times New Roman"/>
        </w:rPr>
        <w:t>apontam que a população negra é a população que mais necessita usar os serviços de saúde do SUS (sendo 59% de negros usuários do SUS)</w:t>
      </w:r>
      <w:r w:rsidR="00BC6ABA" w:rsidRPr="00BC6ABA">
        <w:rPr>
          <w:rFonts w:ascii="Times New Roman" w:hAnsi="Times New Roman" w:cs="Times New Roman"/>
        </w:rPr>
        <w:t>.</w:t>
      </w:r>
      <w:r w:rsidRPr="00BC6ABA">
        <w:rPr>
          <w:rFonts w:ascii="Times New Roman" w:hAnsi="Times New Roman" w:cs="Times New Roman"/>
        </w:rPr>
        <w:t xml:space="preserve"> </w:t>
      </w:r>
      <w:r w:rsidR="00BC6ABA" w:rsidRPr="00BC6ABA">
        <w:rPr>
          <w:rFonts w:ascii="Times New Roman" w:hAnsi="Times New Roman" w:cs="Times New Roman"/>
        </w:rPr>
        <w:t>E</w:t>
      </w:r>
      <w:r w:rsidRPr="00BC6ABA">
        <w:rPr>
          <w:rFonts w:ascii="Times New Roman" w:hAnsi="Times New Roman" w:cs="Times New Roman"/>
        </w:rPr>
        <w:t xml:space="preserve">m contrapartida, apontamos que há uma contradição na inserção e prática da integralização e equidade do acesso à saúde da população negra, pois o </w:t>
      </w:r>
      <w:r w:rsidR="00BC6ABA" w:rsidRPr="00BC6ABA">
        <w:rPr>
          <w:rFonts w:ascii="Times New Roman" w:hAnsi="Times New Roman" w:cs="Times New Roman"/>
        </w:rPr>
        <w:t>m</w:t>
      </w:r>
      <w:r w:rsidRPr="00BC6ABA">
        <w:rPr>
          <w:rFonts w:ascii="Times New Roman" w:hAnsi="Times New Roman" w:cs="Times New Roman"/>
        </w:rPr>
        <w:t xml:space="preserve">ovimento </w:t>
      </w:r>
      <w:r w:rsidR="00BC6ABA" w:rsidRPr="00BC6ABA">
        <w:rPr>
          <w:rFonts w:ascii="Times New Roman" w:hAnsi="Times New Roman" w:cs="Times New Roman"/>
        </w:rPr>
        <w:t>n</w:t>
      </w:r>
      <w:r w:rsidRPr="00BC6ABA">
        <w:rPr>
          <w:rFonts w:ascii="Times New Roman" w:hAnsi="Times New Roman" w:cs="Times New Roman"/>
        </w:rPr>
        <w:t>egro teve participação ativa na construção de um sistema que tem como princípio a universalidade, integralidade e a equidade</w:t>
      </w:r>
      <w:r w:rsidR="00BC6ABA">
        <w:rPr>
          <w:rFonts w:ascii="Times New Roman" w:hAnsi="Times New Roman" w:cs="Times New Roman"/>
        </w:rPr>
        <w:t>. A</w:t>
      </w:r>
      <w:r w:rsidRPr="00BC6ABA">
        <w:rPr>
          <w:rFonts w:ascii="Times New Roman" w:hAnsi="Times New Roman" w:cs="Times New Roman"/>
        </w:rPr>
        <w:t>o mesmo tempo</w:t>
      </w:r>
      <w:r w:rsidR="00BC6ABA">
        <w:rPr>
          <w:rFonts w:ascii="Times New Roman" w:hAnsi="Times New Roman" w:cs="Times New Roman"/>
        </w:rPr>
        <w:t xml:space="preserve"> em</w:t>
      </w:r>
      <w:r w:rsidRPr="00BC6ABA">
        <w:rPr>
          <w:rFonts w:ascii="Times New Roman" w:hAnsi="Times New Roman" w:cs="Times New Roman"/>
        </w:rPr>
        <w:t xml:space="preserve"> que se percebe cotidianamente que esses princípios não os alcançam, na medida em que o racismo serve como barreira na equidade de acesso à saúde. As desigualdades na área da assistência à saúde da população negra resultam do racismo estrutural presente na sociedade brasileira e isso expõe a população negra, sistematicamente, a vários fatores de riscos sociais que afetem diretamente o desempenho em saúde.</w:t>
      </w:r>
    </w:p>
    <w:p w14:paraId="53724FB6" w14:textId="4211A8B8" w:rsidR="00973E08" w:rsidRPr="00BC6ABA" w:rsidRDefault="00000000" w:rsidP="00BC6ABA">
      <w:pPr>
        <w:spacing w:line="360" w:lineRule="auto"/>
        <w:ind w:firstLine="851"/>
        <w:rPr>
          <w:rFonts w:ascii="Times New Roman" w:hAnsi="Times New Roman" w:cs="Times New Roman"/>
        </w:rPr>
      </w:pPr>
      <w:r w:rsidRPr="00BC6ABA">
        <w:rPr>
          <w:rFonts w:ascii="Times New Roman" w:hAnsi="Times New Roman" w:cs="Times New Roman"/>
        </w:rPr>
        <w:t xml:space="preserve">Apresentamos aqui os dados resultados da pesquisa de revisão de literatura sobre racismo e violência obstétrica, de forma sintetizada para início de análise da temática. A base de dados utilizada para a realização desta pesquisa foi a BVS – Biblioteca Virtual em Saúde. </w:t>
      </w:r>
      <w:r w:rsidR="00BC6ABA" w:rsidRPr="00BC6ABA">
        <w:rPr>
          <w:rFonts w:ascii="Times New Roman" w:hAnsi="Times New Roman" w:cs="Times New Roman"/>
        </w:rPr>
        <w:t>Os descritores formam</w:t>
      </w:r>
      <w:r w:rsidRPr="00BC6ABA">
        <w:rPr>
          <w:rFonts w:ascii="Times New Roman" w:hAnsi="Times New Roman" w:cs="Times New Roman"/>
        </w:rPr>
        <w:t xml:space="preserve">: </w:t>
      </w:r>
      <w:r w:rsidR="00BC6ABA">
        <w:rPr>
          <w:rFonts w:ascii="Times New Roman" w:hAnsi="Times New Roman" w:cs="Times New Roman"/>
        </w:rPr>
        <w:t>r</w:t>
      </w:r>
      <w:r w:rsidRPr="00BC6ABA">
        <w:rPr>
          <w:rFonts w:ascii="Times New Roman" w:hAnsi="Times New Roman" w:cs="Times New Roman"/>
        </w:rPr>
        <w:t xml:space="preserve">acismo; </w:t>
      </w:r>
      <w:r w:rsidR="00BC6ABA">
        <w:rPr>
          <w:rFonts w:ascii="Times New Roman" w:hAnsi="Times New Roman" w:cs="Times New Roman"/>
        </w:rPr>
        <w:t>v</w:t>
      </w:r>
      <w:r w:rsidRPr="00BC6ABA">
        <w:rPr>
          <w:rFonts w:ascii="Times New Roman" w:hAnsi="Times New Roman" w:cs="Times New Roman"/>
        </w:rPr>
        <w:t xml:space="preserve">iolência </w:t>
      </w:r>
      <w:r w:rsidR="00BC6ABA">
        <w:rPr>
          <w:rFonts w:ascii="Times New Roman" w:hAnsi="Times New Roman" w:cs="Times New Roman"/>
        </w:rPr>
        <w:t>o</w:t>
      </w:r>
      <w:r w:rsidRPr="00BC6ABA">
        <w:rPr>
          <w:rFonts w:ascii="Times New Roman" w:hAnsi="Times New Roman" w:cs="Times New Roman"/>
        </w:rPr>
        <w:t>bstétrica. Os critérios de inclusão foram: idioma português; artigos completos; indexados em base de dados; período de publicação: 2015-2025. Os critérios de exclusão foram: idiomas em inglês e espanhol; resumos expandidos ou artigos incompletos; artigos publicados em anos anteriores a 2015; e artigos duplicados.</w:t>
      </w:r>
    </w:p>
    <w:p w14:paraId="6368E9BC" w14:textId="77777777" w:rsidR="00973E08" w:rsidRDefault="00000000" w:rsidP="00E84593">
      <w:pPr>
        <w:suppressAutoHyphens w:val="0"/>
        <w:spacing w:line="360" w:lineRule="auto"/>
        <w:ind w:firstLine="708"/>
        <w:rPr>
          <w:rFonts w:ascii="Times New Roman" w:hAnsi="Times New Roman"/>
          <w:szCs w:val="24"/>
        </w:rPr>
      </w:pPr>
      <w:r>
        <w:rPr>
          <w:rFonts w:ascii="Times New Roman" w:hAnsi="Times New Roman"/>
          <w:szCs w:val="24"/>
        </w:rPr>
        <w:t>Foram encontrados 20 artigos. Sendo, 13 referentes a violência obstétrica no Brasil; 1 sobre violência no período de aleitamento; 3 referentes ao abortamento; 2 referentes a questão psicológica; 1 referente ao covid-19. Conforme a tabela a seguir:</w:t>
      </w:r>
    </w:p>
    <w:p w14:paraId="4ADBAB5C" w14:textId="77777777" w:rsidR="00973E08" w:rsidRDefault="00973E08" w:rsidP="00E84593">
      <w:pPr>
        <w:suppressAutoHyphens w:val="0"/>
        <w:spacing w:line="360" w:lineRule="auto"/>
        <w:ind w:firstLine="708"/>
        <w:rPr>
          <w:rFonts w:ascii="Times New Roman" w:hAnsi="Times New Roman"/>
          <w:szCs w:val="24"/>
        </w:rPr>
      </w:pPr>
    </w:p>
    <w:p w14:paraId="6849CEFF" w14:textId="45D8D7E0" w:rsidR="00973E08" w:rsidRDefault="00000000" w:rsidP="00E84593">
      <w:pPr>
        <w:suppressAutoHyphens w:val="0"/>
        <w:spacing w:line="360" w:lineRule="auto"/>
        <w:ind w:firstLine="708"/>
        <w:rPr>
          <w:rFonts w:ascii="Times New Roman" w:hAnsi="Times New Roman"/>
          <w:szCs w:val="24"/>
        </w:rPr>
      </w:pPr>
      <w:r w:rsidRPr="00544DF6">
        <w:rPr>
          <w:rFonts w:ascii="Times New Roman" w:hAnsi="Times New Roman"/>
          <w:b/>
          <w:bCs/>
          <w:szCs w:val="24"/>
        </w:rPr>
        <w:t>Tabela 1</w:t>
      </w:r>
      <w:r w:rsidR="00D8529D">
        <w:rPr>
          <w:rFonts w:ascii="Times New Roman" w:hAnsi="Times New Roman"/>
          <w:szCs w:val="24"/>
        </w:rPr>
        <w:t>.</w:t>
      </w:r>
      <w:r>
        <w:rPr>
          <w:rFonts w:ascii="Times New Roman" w:hAnsi="Times New Roman"/>
          <w:szCs w:val="24"/>
        </w:rPr>
        <w:t xml:space="preserve"> Artigos Violência Obstétrica e Racismo Indexados na BVS</w:t>
      </w:r>
    </w:p>
    <w:p w14:paraId="72970006" w14:textId="77777777" w:rsidR="00973E08" w:rsidRDefault="00973E08" w:rsidP="00E84593">
      <w:pPr>
        <w:suppressAutoHyphens w:val="0"/>
        <w:spacing w:line="360" w:lineRule="auto"/>
        <w:ind w:firstLine="708"/>
        <w:rPr>
          <w:rFonts w:ascii="Times New Roman" w:hAnsi="Times New Roman"/>
          <w:szCs w:val="24"/>
        </w:rPr>
      </w:pPr>
    </w:p>
    <w:tbl>
      <w:tblPr>
        <w:tblStyle w:val="TabeladeLista3"/>
        <w:tblW w:w="5000" w:type="pct"/>
        <w:tblLayout w:type="fixed"/>
        <w:tblLook w:val="04A0" w:firstRow="1" w:lastRow="0" w:firstColumn="1" w:lastColumn="0" w:noHBand="0" w:noVBand="1"/>
      </w:tblPr>
      <w:tblGrid>
        <w:gridCol w:w="2063"/>
        <w:gridCol w:w="2522"/>
        <w:gridCol w:w="1529"/>
        <w:gridCol w:w="1409"/>
        <w:gridCol w:w="2105"/>
      </w:tblGrid>
      <w:tr w:rsidR="00973E08" w:rsidRPr="00544DF6" w14:paraId="430649FB" w14:textId="77777777" w:rsidTr="00973E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66" w:type="dxa"/>
          </w:tcPr>
          <w:p w14:paraId="25E8DBE5" w14:textId="77777777" w:rsidR="00973E08" w:rsidRPr="00544DF6" w:rsidRDefault="00000000" w:rsidP="00E84593">
            <w:pPr>
              <w:pStyle w:val="Contedodatabelauser"/>
              <w:widowControl/>
              <w:suppressLineNumbers w:val="0"/>
              <w:suppressAutoHyphens w:val="0"/>
              <w:spacing w:after="0" w:line="240" w:lineRule="auto"/>
              <w:rPr>
                <w:rFonts w:ascii="Times New Roman" w:hAnsi="Times New Roman"/>
                <w:sz w:val="20"/>
              </w:rPr>
            </w:pPr>
            <w:r w:rsidRPr="00544DF6">
              <w:rPr>
                <w:rFonts w:ascii="Times New Roman" w:hAnsi="Times New Roman"/>
                <w:color w:val="FFFFFF" w:themeColor="background1"/>
                <w:sz w:val="20"/>
              </w:rPr>
              <w:t>Autores</w:t>
            </w:r>
          </w:p>
        </w:tc>
        <w:tc>
          <w:tcPr>
            <w:tcW w:w="2524" w:type="dxa"/>
            <w:tcBorders>
              <w:left w:val="nil"/>
              <w:bottom w:val="nil"/>
              <w:right w:val="nil"/>
            </w:tcBorders>
          </w:tcPr>
          <w:p w14:paraId="7148A174" w14:textId="77777777" w:rsidR="00973E08" w:rsidRPr="00544DF6" w:rsidRDefault="00000000" w:rsidP="00E84593">
            <w:pPr>
              <w:pStyle w:val="Contedodatabelauser"/>
              <w:widowControl/>
              <w:suppressLineNumbers w:val="0"/>
              <w:suppressAutoHyphens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color w:val="FFFFFF" w:themeColor="background1"/>
                <w:sz w:val="20"/>
              </w:rPr>
              <w:t>Nome do Artigo</w:t>
            </w:r>
          </w:p>
        </w:tc>
        <w:tc>
          <w:tcPr>
            <w:tcW w:w="1530" w:type="dxa"/>
            <w:tcBorders>
              <w:left w:val="nil"/>
              <w:bottom w:val="nil"/>
              <w:right w:val="nil"/>
            </w:tcBorders>
          </w:tcPr>
          <w:p w14:paraId="0A66C100" w14:textId="77777777" w:rsidR="00973E08" w:rsidRPr="00544DF6" w:rsidRDefault="00000000" w:rsidP="00E84593">
            <w:pPr>
              <w:pStyle w:val="Contedodatabelauser"/>
              <w:widowControl/>
              <w:suppressLineNumbers w:val="0"/>
              <w:suppressAutoHyphens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color w:val="FFFFFF" w:themeColor="background1"/>
                <w:sz w:val="20"/>
              </w:rPr>
              <w:t>Base de Dados</w:t>
            </w:r>
          </w:p>
        </w:tc>
        <w:tc>
          <w:tcPr>
            <w:tcW w:w="1410" w:type="dxa"/>
            <w:tcBorders>
              <w:left w:val="nil"/>
              <w:bottom w:val="nil"/>
              <w:right w:val="nil"/>
            </w:tcBorders>
          </w:tcPr>
          <w:p w14:paraId="2306D92B" w14:textId="77777777" w:rsidR="00973E08" w:rsidRPr="00544DF6" w:rsidRDefault="00000000" w:rsidP="00E84593">
            <w:pPr>
              <w:pStyle w:val="Contedodatabelauser"/>
              <w:widowControl/>
              <w:suppressLineNumbers w:val="0"/>
              <w:suppressAutoHyphens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color w:val="FFFFFF" w:themeColor="background1"/>
                <w:sz w:val="20"/>
              </w:rPr>
              <w:t>Ano de Publicação</w:t>
            </w:r>
          </w:p>
        </w:tc>
        <w:tc>
          <w:tcPr>
            <w:tcW w:w="2107" w:type="dxa"/>
            <w:tcBorders>
              <w:left w:val="nil"/>
              <w:bottom w:val="nil"/>
            </w:tcBorders>
          </w:tcPr>
          <w:p w14:paraId="58C61AFD" w14:textId="77777777" w:rsidR="00973E08" w:rsidRPr="00544DF6" w:rsidRDefault="00000000" w:rsidP="00E84593">
            <w:pPr>
              <w:pStyle w:val="Contedodatabelauser"/>
              <w:widowControl/>
              <w:suppressLineNumbers w:val="0"/>
              <w:suppressAutoHyphens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color w:val="FFFFFF" w:themeColor="background1"/>
                <w:sz w:val="20"/>
              </w:rPr>
              <w:t>Foco Temático</w:t>
            </w:r>
          </w:p>
        </w:tc>
      </w:tr>
      <w:tr w:rsidR="00973E08" w:rsidRPr="00544DF6" w14:paraId="0E913766" w14:textId="77777777" w:rsidTr="00973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350F581" w14:textId="77777777" w:rsidR="00973E08" w:rsidRPr="00544DF6" w:rsidRDefault="00973E08" w:rsidP="00E84593">
            <w:pPr>
              <w:pStyle w:val="Contedodatabelauser"/>
              <w:widowControl/>
              <w:suppressLineNumbers w:val="0"/>
              <w:suppressAutoHyphens w:val="0"/>
              <w:spacing w:after="0" w:line="240" w:lineRule="auto"/>
              <w:rPr>
                <w:rFonts w:ascii="Times New Roman" w:hAnsi="Times New Roman"/>
                <w:sz w:val="20"/>
              </w:rPr>
            </w:pPr>
            <w:hyperlink r:id="rId13">
              <w:proofErr w:type="spellStart"/>
              <w:r w:rsidRPr="00544DF6">
                <w:rPr>
                  <w:rStyle w:val="Hyperlink"/>
                  <w:rFonts w:ascii="Times New Roman" w:hAnsi="Times New Roman"/>
                  <w:b w:val="0"/>
                  <w:color w:val="000000"/>
                  <w:sz w:val="20"/>
                  <w:u w:val="none"/>
                  <w:shd w:val="clear" w:color="auto" w:fill="FFFFFF"/>
                </w:rPr>
                <w:t>McCallum</w:t>
              </w:r>
              <w:proofErr w:type="spellEnd"/>
              <w:r w:rsidRPr="00544DF6">
                <w:rPr>
                  <w:rStyle w:val="Hyperlink"/>
                  <w:rFonts w:ascii="Times New Roman" w:hAnsi="Times New Roman"/>
                  <w:b w:val="0"/>
                  <w:color w:val="000000"/>
                  <w:sz w:val="20"/>
                  <w:u w:val="none"/>
                  <w:shd w:val="clear" w:color="auto" w:fill="FFFFFF"/>
                </w:rPr>
                <w:t>, Cecilia</w:t>
              </w:r>
            </w:hyperlink>
            <w:r w:rsidRPr="00544DF6">
              <w:rPr>
                <w:rFonts w:ascii="Times New Roman" w:hAnsi="Times New Roman"/>
                <w:b w:val="0"/>
                <w:color w:val="212529"/>
                <w:sz w:val="20"/>
              </w:rPr>
              <w:t>; </w:t>
            </w:r>
            <w:hyperlink r:id="rId14">
              <w:r w:rsidRPr="00544DF6">
                <w:rPr>
                  <w:rStyle w:val="Hyperlink"/>
                  <w:rFonts w:ascii="Times New Roman" w:hAnsi="Times New Roman"/>
                  <w:b w:val="0"/>
                  <w:color w:val="000000"/>
                  <w:sz w:val="20"/>
                  <w:u w:val="none"/>
                  <w:shd w:val="clear" w:color="auto" w:fill="FFFFFF"/>
                </w:rPr>
                <w:t>Menezes, Greice</w:t>
              </w:r>
            </w:hyperlink>
            <w:r w:rsidRPr="00544DF6">
              <w:rPr>
                <w:rFonts w:ascii="Times New Roman" w:hAnsi="Times New Roman"/>
                <w:b w:val="0"/>
                <w:color w:val="212529"/>
                <w:sz w:val="20"/>
              </w:rPr>
              <w:t>; </w:t>
            </w:r>
            <w:hyperlink r:id="rId15">
              <w:r w:rsidRPr="00544DF6">
                <w:rPr>
                  <w:rStyle w:val="Hyperlink"/>
                  <w:rFonts w:ascii="Times New Roman" w:hAnsi="Times New Roman"/>
                  <w:b w:val="0"/>
                  <w:color w:val="000000"/>
                  <w:sz w:val="20"/>
                  <w:u w:val="none"/>
                  <w:shd w:val="clear" w:color="auto" w:fill="FFFFFF"/>
                </w:rPr>
                <w:t>Reis, Ana Paula dos</w:t>
              </w:r>
            </w:hyperlink>
            <w:r w:rsidRPr="00544DF6">
              <w:rPr>
                <w:rFonts w:ascii="Times New Roman" w:hAnsi="Times New Roman"/>
                <w:b w:val="0"/>
                <w:color w:val="212529"/>
                <w:sz w:val="20"/>
              </w:rPr>
              <w:t>.</w:t>
            </w:r>
            <w:r w:rsidRPr="00544DF6">
              <w:rPr>
                <w:rFonts w:ascii="Times New Roman" w:hAnsi="Times New Roman"/>
                <w:sz w:val="20"/>
              </w:rPr>
              <w:t xml:space="preserve"> </w:t>
            </w:r>
          </w:p>
        </w:tc>
        <w:tc>
          <w:tcPr>
            <w:tcW w:w="2524" w:type="dxa"/>
            <w:tcBorders>
              <w:left w:val="nil"/>
              <w:right w:val="nil"/>
            </w:tcBorders>
          </w:tcPr>
          <w:p w14:paraId="33E72F1B" w14:textId="77777777" w:rsidR="00973E08" w:rsidRPr="00544DF6" w:rsidRDefault="00973E08"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p w14:paraId="4706DF19"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O dilema de uma prática: experiências de aborto em uma maternidade pública de Salvador, Bahia</w:t>
            </w:r>
          </w:p>
        </w:tc>
        <w:tc>
          <w:tcPr>
            <w:tcW w:w="1530" w:type="dxa"/>
            <w:tcBorders>
              <w:left w:val="nil"/>
              <w:right w:val="nil"/>
            </w:tcBorders>
          </w:tcPr>
          <w:p w14:paraId="6DA99613"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LILACS</w:t>
            </w:r>
          </w:p>
        </w:tc>
        <w:tc>
          <w:tcPr>
            <w:tcW w:w="1410" w:type="dxa"/>
            <w:tcBorders>
              <w:left w:val="nil"/>
              <w:right w:val="nil"/>
            </w:tcBorders>
          </w:tcPr>
          <w:p w14:paraId="1DEF487F"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2016</w:t>
            </w:r>
          </w:p>
        </w:tc>
        <w:tc>
          <w:tcPr>
            <w:tcW w:w="2107" w:type="dxa"/>
            <w:tcBorders>
              <w:left w:val="nil"/>
            </w:tcBorders>
          </w:tcPr>
          <w:p w14:paraId="7FBCF1B2"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 xml:space="preserve">Esse artigo busca evidenciar a questão do aborto como um elemento central para pensar a violência </w:t>
            </w:r>
            <w:r w:rsidRPr="00544DF6">
              <w:rPr>
                <w:rFonts w:ascii="Times New Roman" w:hAnsi="Times New Roman"/>
                <w:sz w:val="20"/>
              </w:rPr>
              <w:lastRenderedPageBreak/>
              <w:t>obstétrica na intersecção raça/gênero/classe social</w:t>
            </w:r>
          </w:p>
        </w:tc>
      </w:tr>
      <w:tr w:rsidR="00973E08" w:rsidRPr="00544DF6" w14:paraId="4914700C" w14:textId="77777777" w:rsidTr="00973E08">
        <w:tc>
          <w:tcPr>
            <w:cnfStyle w:val="001000000000" w:firstRow="0" w:lastRow="0" w:firstColumn="1" w:lastColumn="0" w:oddVBand="0" w:evenVBand="0" w:oddHBand="0" w:evenHBand="0" w:firstRowFirstColumn="0" w:firstRowLastColumn="0" w:lastRowFirstColumn="0" w:lastRowLastColumn="0"/>
            <w:tcW w:w="2066" w:type="dxa"/>
            <w:tcBorders>
              <w:top w:val="nil"/>
              <w:bottom w:val="nil"/>
            </w:tcBorders>
          </w:tcPr>
          <w:p w14:paraId="7406EFBC" w14:textId="77777777" w:rsidR="00973E08" w:rsidRPr="00544DF6" w:rsidRDefault="00973E08" w:rsidP="00E84593">
            <w:pPr>
              <w:pStyle w:val="Contedodatabelauser"/>
              <w:widowControl/>
              <w:suppressLineNumbers w:val="0"/>
              <w:suppressAutoHyphens w:val="0"/>
              <w:spacing w:after="0" w:line="240" w:lineRule="auto"/>
              <w:rPr>
                <w:rFonts w:ascii="Times New Roman" w:hAnsi="Times New Roman"/>
                <w:sz w:val="20"/>
              </w:rPr>
            </w:pPr>
            <w:hyperlink r:id="rId16">
              <w:r w:rsidRPr="00544DF6">
                <w:rPr>
                  <w:rStyle w:val="Hyperlink"/>
                  <w:rFonts w:ascii="Times New Roman" w:hAnsi="Times New Roman"/>
                  <w:b w:val="0"/>
                  <w:color w:val="000000"/>
                  <w:sz w:val="20"/>
                  <w:u w:val="none"/>
                  <w:shd w:val="clear" w:color="auto" w:fill="FFFFFF"/>
                </w:rPr>
                <w:t>Lima, Kelly Diogo de</w:t>
              </w:r>
            </w:hyperlink>
            <w:r w:rsidRPr="00544DF6">
              <w:rPr>
                <w:rFonts w:ascii="Times New Roman" w:hAnsi="Times New Roman"/>
                <w:b w:val="0"/>
                <w:color w:val="212529"/>
                <w:sz w:val="20"/>
              </w:rPr>
              <w:t>.</w:t>
            </w:r>
            <w:r w:rsidRPr="00544DF6">
              <w:rPr>
                <w:rFonts w:ascii="Times New Roman" w:hAnsi="Times New Roman"/>
                <w:sz w:val="20"/>
              </w:rPr>
              <w:t xml:space="preserve"> </w:t>
            </w:r>
          </w:p>
        </w:tc>
        <w:tc>
          <w:tcPr>
            <w:tcW w:w="2524" w:type="dxa"/>
            <w:tcBorders>
              <w:top w:val="nil"/>
              <w:left w:val="nil"/>
              <w:bottom w:val="nil"/>
              <w:right w:val="nil"/>
            </w:tcBorders>
          </w:tcPr>
          <w:p w14:paraId="4927FB87"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Raça e violência obstétrica no Brasil</w:t>
            </w:r>
          </w:p>
        </w:tc>
        <w:tc>
          <w:tcPr>
            <w:tcW w:w="1530" w:type="dxa"/>
            <w:tcBorders>
              <w:top w:val="nil"/>
              <w:left w:val="nil"/>
              <w:bottom w:val="nil"/>
              <w:right w:val="nil"/>
            </w:tcBorders>
          </w:tcPr>
          <w:p w14:paraId="1DE94A2E"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LILACS</w:t>
            </w:r>
          </w:p>
        </w:tc>
        <w:tc>
          <w:tcPr>
            <w:tcW w:w="1410" w:type="dxa"/>
            <w:tcBorders>
              <w:top w:val="nil"/>
              <w:left w:val="nil"/>
              <w:bottom w:val="nil"/>
              <w:right w:val="nil"/>
            </w:tcBorders>
          </w:tcPr>
          <w:p w14:paraId="19CF7BEA"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2016</w:t>
            </w:r>
          </w:p>
        </w:tc>
        <w:tc>
          <w:tcPr>
            <w:tcW w:w="2107" w:type="dxa"/>
            <w:tcBorders>
              <w:top w:val="nil"/>
              <w:left w:val="nil"/>
              <w:bottom w:val="nil"/>
            </w:tcBorders>
          </w:tcPr>
          <w:p w14:paraId="47D17222"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Esse artigo tem como abordagem as ciências humanas e sociais e pretende apontar a intersecção raça/gênero/violência no contexto da formação social brasileira.</w:t>
            </w:r>
          </w:p>
        </w:tc>
      </w:tr>
      <w:tr w:rsidR="00973E08" w:rsidRPr="00544DF6" w14:paraId="33A7C1F7" w14:textId="77777777" w:rsidTr="00973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301B5334" w14:textId="77777777" w:rsidR="00973E08" w:rsidRPr="00544DF6" w:rsidRDefault="00973E08" w:rsidP="00E84593">
            <w:pPr>
              <w:pStyle w:val="Contedodatabelauser"/>
              <w:widowControl/>
              <w:suppressLineNumbers w:val="0"/>
              <w:suppressAutoHyphens w:val="0"/>
              <w:spacing w:after="0" w:line="240" w:lineRule="auto"/>
              <w:rPr>
                <w:rFonts w:ascii="Times New Roman" w:hAnsi="Times New Roman"/>
                <w:b w:val="0"/>
                <w:bCs w:val="0"/>
                <w:sz w:val="20"/>
              </w:rPr>
            </w:pPr>
            <w:hyperlink r:id="rId17">
              <w:r w:rsidRPr="00544DF6">
                <w:rPr>
                  <w:rStyle w:val="Hyperlink"/>
                  <w:rFonts w:ascii="Times New Roman" w:hAnsi="Times New Roman"/>
                  <w:b w:val="0"/>
                  <w:bCs w:val="0"/>
                  <w:color w:val="000000"/>
                  <w:sz w:val="20"/>
                  <w:u w:val="none"/>
                  <w:shd w:val="clear" w:color="auto" w:fill="FFFFFF"/>
                </w:rPr>
                <w:t>Santana, Ariane Teixeira de</w:t>
              </w:r>
            </w:hyperlink>
            <w:r w:rsidRPr="00544DF6">
              <w:rPr>
                <w:rFonts w:ascii="Times New Roman" w:hAnsi="Times New Roman"/>
                <w:b w:val="0"/>
                <w:bCs w:val="0"/>
                <w:color w:val="212529"/>
                <w:sz w:val="20"/>
              </w:rPr>
              <w:t>; </w:t>
            </w:r>
            <w:r w:rsidRPr="00544DF6">
              <w:rPr>
                <w:rFonts w:ascii="Times New Roman" w:hAnsi="Times New Roman"/>
                <w:b w:val="0"/>
                <w:bCs w:val="0"/>
                <w:sz w:val="20"/>
              </w:rPr>
              <w:t>et.al.</w:t>
            </w:r>
          </w:p>
        </w:tc>
        <w:tc>
          <w:tcPr>
            <w:tcW w:w="2524" w:type="dxa"/>
            <w:tcBorders>
              <w:left w:val="nil"/>
              <w:right w:val="nil"/>
            </w:tcBorders>
          </w:tcPr>
          <w:p w14:paraId="2353B960"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Racismo obstétrico, um debate em construção no Brasil: percepções de mulheres negras sobre a violência obstétrica.</w:t>
            </w:r>
          </w:p>
        </w:tc>
        <w:tc>
          <w:tcPr>
            <w:tcW w:w="1530" w:type="dxa"/>
            <w:tcBorders>
              <w:left w:val="nil"/>
              <w:right w:val="nil"/>
            </w:tcBorders>
          </w:tcPr>
          <w:p w14:paraId="5DFB564A"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MEDLINE</w:t>
            </w:r>
          </w:p>
        </w:tc>
        <w:tc>
          <w:tcPr>
            <w:tcW w:w="1410" w:type="dxa"/>
            <w:tcBorders>
              <w:left w:val="nil"/>
              <w:right w:val="nil"/>
            </w:tcBorders>
          </w:tcPr>
          <w:p w14:paraId="0E2A3A7D"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2024</w:t>
            </w:r>
          </w:p>
        </w:tc>
        <w:tc>
          <w:tcPr>
            <w:tcW w:w="2107" w:type="dxa"/>
            <w:tcBorders>
              <w:left w:val="nil"/>
            </w:tcBorders>
          </w:tcPr>
          <w:p w14:paraId="05128C94"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Com abordagem das ciências humanas e sociais, esse artigo aponta um conceito em ascensão “Racismo Obstétrico”, pensando a contribuição dos movimentos sociais brasileiros na denúncia a essa violação.</w:t>
            </w:r>
          </w:p>
        </w:tc>
      </w:tr>
      <w:tr w:rsidR="00973E08" w:rsidRPr="00544DF6" w14:paraId="04482D0A" w14:textId="77777777" w:rsidTr="00973E08">
        <w:tc>
          <w:tcPr>
            <w:cnfStyle w:val="001000000000" w:firstRow="0" w:lastRow="0" w:firstColumn="1" w:lastColumn="0" w:oddVBand="0" w:evenVBand="0" w:oddHBand="0" w:evenHBand="0" w:firstRowFirstColumn="0" w:firstRowLastColumn="0" w:lastRowFirstColumn="0" w:lastRowLastColumn="0"/>
            <w:tcW w:w="2066" w:type="dxa"/>
            <w:tcBorders>
              <w:top w:val="nil"/>
              <w:bottom w:val="nil"/>
            </w:tcBorders>
          </w:tcPr>
          <w:p w14:paraId="45C8DD0C" w14:textId="77777777" w:rsidR="00973E08" w:rsidRPr="00544DF6" w:rsidRDefault="00973E08" w:rsidP="00E84593">
            <w:pPr>
              <w:pStyle w:val="Contedodatabelauser"/>
              <w:widowControl/>
              <w:suppressLineNumbers w:val="0"/>
              <w:suppressAutoHyphens w:val="0"/>
              <w:spacing w:after="0" w:line="240" w:lineRule="auto"/>
              <w:rPr>
                <w:rFonts w:ascii="Times New Roman" w:hAnsi="Times New Roman"/>
                <w:b w:val="0"/>
                <w:bCs w:val="0"/>
                <w:sz w:val="20"/>
              </w:rPr>
            </w:pPr>
            <w:hyperlink r:id="rId18">
              <w:r w:rsidRPr="00544DF6">
                <w:rPr>
                  <w:rStyle w:val="Hyperlink"/>
                  <w:rFonts w:ascii="Times New Roman" w:hAnsi="Times New Roman"/>
                  <w:b w:val="0"/>
                  <w:bCs w:val="0"/>
                  <w:color w:val="000000"/>
                  <w:sz w:val="20"/>
                  <w:u w:val="none"/>
                  <w:shd w:val="clear" w:color="auto" w:fill="FFFFFF"/>
                </w:rPr>
                <w:t xml:space="preserve">Damasceno, </w:t>
              </w:r>
              <w:proofErr w:type="spellStart"/>
              <w:r w:rsidRPr="00544DF6">
                <w:rPr>
                  <w:rStyle w:val="Hyperlink"/>
                  <w:rFonts w:ascii="Times New Roman" w:hAnsi="Times New Roman"/>
                  <w:b w:val="0"/>
                  <w:bCs w:val="0"/>
                  <w:color w:val="000000"/>
                  <w:sz w:val="20"/>
                  <w:u w:val="none"/>
                  <w:shd w:val="clear" w:color="auto" w:fill="FFFFFF"/>
                </w:rPr>
                <w:t>Alycia</w:t>
              </w:r>
              <w:proofErr w:type="spellEnd"/>
              <w:r w:rsidRPr="00544DF6">
                <w:rPr>
                  <w:rStyle w:val="Hyperlink"/>
                  <w:rFonts w:ascii="Times New Roman" w:hAnsi="Times New Roman"/>
                  <w:b w:val="0"/>
                  <w:bCs w:val="0"/>
                  <w:color w:val="000000"/>
                  <w:sz w:val="20"/>
                  <w:u w:val="none"/>
                  <w:shd w:val="clear" w:color="auto" w:fill="FFFFFF"/>
                </w:rPr>
                <w:t xml:space="preserve"> Lara Souza</w:t>
              </w:r>
            </w:hyperlink>
            <w:r w:rsidRPr="00544DF6">
              <w:rPr>
                <w:rFonts w:ascii="Times New Roman" w:hAnsi="Times New Roman"/>
                <w:b w:val="0"/>
                <w:bCs w:val="0"/>
                <w:color w:val="212529"/>
                <w:sz w:val="20"/>
              </w:rPr>
              <w:t>; </w:t>
            </w:r>
            <w:r w:rsidRPr="00544DF6">
              <w:rPr>
                <w:rFonts w:ascii="Times New Roman" w:hAnsi="Times New Roman"/>
                <w:b w:val="0"/>
                <w:bCs w:val="0"/>
                <w:sz w:val="20"/>
              </w:rPr>
              <w:t>et.al</w:t>
            </w:r>
            <w:r w:rsidRPr="00544DF6">
              <w:rPr>
                <w:rFonts w:ascii="Times New Roman" w:hAnsi="Times New Roman"/>
                <w:b w:val="0"/>
                <w:bCs w:val="0"/>
                <w:color w:val="212529"/>
                <w:sz w:val="20"/>
              </w:rPr>
              <w:t>.</w:t>
            </w:r>
            <w:r w:rsidRPr="00544DF6">
              <w:rPr>
                <w:rFonts w:ascii="Times New Roman" w:hAnsi="Times New Roman"/>
                <w:b w:val="0"/>
                <w:bCs w:val="0"/>
                <w:sz w:val="20"/>
              </w:rPr>
              <w:t xml:space="preserve"> </w:t>
            </w:r>
          </w:p>
        </w:tc>
        <w:tc>
          <w:tcPr>
            <w:tcW w:w="2524" w:type="dxa"/>
            <w:tcBorders>
              <w:top w:val="nil"/>
              <w:left w:val="nil"/>
              <w:bottom w:val="nil"/>
              <w:right w:val="nil"/>
            </w:tcBorders>
          </w:tcPr>
          <w:p w14:paraId="45D4F7AA"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Iniquidades interseccionais no atendimento obstétrico às mulheres negras de comunidade quilombola</w:t>
            </w:r>
          </w:p>
        </w:tc>
        <w:tc>
          <w:tcPr>
            <w:tcW w:w="1530" w:type="dxa"/>
            <w:tcBorders>
              <w:top w:val="nil"/>
              <w:left w:val="nil"/>
              <w:bottom w:val="nil"/>
              <w:right w:val="nil"/>
            </w:tcBorders>
          </w:tcPr>
          <w:p w14:paraId="162E1A97"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MEDLINE</w:t>
            </w:r>
          </w:p>
        </w:tc>
        <w:tc>
          <w:tcPr>
            <w:tcW w:w="1410" w:type="dxa"/>
            <w:tcBorders>
              <w:top w:val="nil"/>
              <w:left w:val="nil"/>
              <w:bottom w:val="nil"/>
              <w:right w:val="nil"/>
            </w:tcBorders>
          </w:tcPr>
          <w:p w14:paraId="01BEC091"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2024</w:t>
            </w:r>
          </w:p>
        </w:tc>
        <w:tc>
          <w:tcPr>
            <w:tcW w:w="2107" w:type="dxa"/>
            <w:tcBorders>
              <w:top w:val="nil"/>
              <w:left w:val="nil"/>
              <w:bottom w:val="nil"/>
            </w:tcBorders>
          </w:tcPr>
          <w:p w14:paraId="0DEE2683"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Atrelado a um conceito da Saúde Coletiva (Iniquidades em saúde), esse artigo visa identificar a interseção da violência obstétrica no cenário da realidade quilombola.</w:t>
            </w:r>
          </w:p>
        </w:tc>
      </w:tr>
      <w:tr w:rsidR="00973E08" w:rsidRPr="00544DF6" w14:paraId="3B9E3599" w14:textId="77777777" w:rsidTr="00973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5FF47AA6" w14:textId="77777777" w:rsidR="00973E08" w:rsidRPr="00544DF6" w:rsidRDefault="00973E08" w:rsidP="00E84593">
            <w:pPr>
              <w:pStyle w:val="Contedodatabelauser"/>
              <w:widowControl/>
              <w:suppressLineNumbers w:val="0"/>
              <w:suppressAutoHyphens w:val="0"/>
              <w:spacing w:after="0" w:line="240" w:lineRule="auto"/>
              <w:rPr>
                <w:rFonts w:ascii="Times New Roman" w:hAnsi="Times New Roman"/>
                <w:b w:val="0"/>
                <w:bCs w:val="0"/>
                <w:sz w:val="20"/>
              </w:rPr>
            </w:pPr>
            <w:hyperlink r:id="rId19">
              <w:r w:rsidRPr="00544DF6">
                <w:rPr>
                  <w:rStyle w:val="Hyperlink"/>
                  <w:rFonts w:ascii="Times New Roman" w:hAnsi="Times New Roman"/>
                  <w:b w:val="0"/>
                  <w:bCs w:val="0"/>
                  <w:color w:val="000000"/>
                  <w:sz w:val="20"/>
                  <w:u w:val="none"/>
                  <w:shd w:val="clear" w:color="auto" w:fill="FFFFFF"/>
                </w:rPr>
                <w:t>Azevedo-Pereira, Hellen Aparecida</w:t>
              </w:r>
            </w:hyperlink>
            <w:r w:rsidRPr="00544DF6">
              <w:rPr>
                <w:rFonts w:ascii="Times New Roman" w:hAnsi="Times New Roman"/>
                <w:b w:val="0"/>
                <w:bCs w:val="0"/>
                <w:color w:val="212529"/>
                <w:sz w:val="20"/>
              </w:rPr>
              <w:t>; </w:t>
            </w:r>
            <w:r w:rsidRPr="00544DF6">
              <w:rPr>
                <w:rFonts w:ascii="Times New Roman" w:hAnsi="Times New Roman"/>
                <w:b w:val="0"/>
                <w:bCs w:val="0"/>
                <w:sz w:val="20"/>
              </w:rPr>
              <w:t>et.al.</w:t>
            </w:r>
          </w:p>
        </w:tc>
        <w:tc>
          <w:tcPr>
            <w:tcW w:w="2524" w:type="dxa"/>
            <w:tcBorders>
              <w:left w:val="nil"/>
              <w:right w:val="nil"/>
            </w:tcBorders>
          </w:tcPr>
          <w:p w14:paraId="41121DFA"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 xml:space="preserve">Repercussões da violência obstétrica no processo de amamentação: análise sob a ótica racial </w:t>
            </w:r>
          </w:p>
        </w:tc>
        <w:tc>
          <w:tcPr>
            <w:tcW w:w="1530" w:type="dxa"/>
            <w:tcBorders>
              <w:left w:val="nil"/>
              <w:right w:val="nil"/>
            </w:tcBorders>
          </w:tcPr>
          <w:p w14:paraId="6F14DA55"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LILACS</w:t>
            </w:r>
          </w:p>
        </w:tc>
        <w:tc>
          <w:tcPr>
            <w:tcW w:w="1410" w:type="dxa"/>
            <w:tcBorders>
              <w:left w:val="nil"/>
              <w:right w:val="nil"/>
            </w:tcBorders>
          </w:tcPr>
          <w:p w14:paraId="0E08D8E8"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2024</w:t>
            </w:r>
          </w:p>
        </w:tc>
        <w:tc>
          <w:tcPr>
            <w:tcW w:w="2107" w:type="dxa"/>
            <w:tcBorders>
              <w:left w:val="nil"/>
            </w:tcBorders>
          </w:tcPr>
          <w:p w14:paraId="0475F0A9"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Com um viés articulado a psicologia, esse artigo busca entender o pós-violência e seus imbricamentos no processo de amamentação.</w:t>
            </w:r>
          </w:p>
        </w:tc>
      </w:tr>
      <w:tr w:rsidR="00973E08" w:rsidRPr="00544DF6" w14:paraId="029C3B4B" w14:textId="77777777" w:rsidTr="00973E08">
        <w:tc>
          <w:tcPr>
            <w:cnfStyle w:val="001000000000" w:firstRow="0" w:lastRow="0" w:firstColumn="1" w:lastColumn="0" w:oddVBand="0" w:evenVBand="0" w:oddHBand="0" w:evenHBand="0" w:firstRowFirstColumn="0" w:firstRowLastColumn="0" w:lastRowFirstColumn="0" w:lastRowLastColumn="0"/>
            <w:tcW w:w="2066" w:type="dxa"/>
            <w:tcBorders>
              <w:top w:val="nil"/>
              <w:bottom w:val="nil"/>
            </w:tcBorders>
          </w:tcPr>
          <w:p w14:paraId="3F7AFCE2" w14:textId="77777777" w:rsidR="00973E08" w:rsidRPr="00544DF6" w:rsidRDefault="00000000" w:rsidP="00E84593">
            <w:pPr>
              <w:pStyle w:val="Contedodatabelauser"/>
              <w:widowControl/>
              <w:suppressLineNumbers w:val="0"/>
              <w:suppressAutoHyphens w:val="0"/>
              <w:spacing w:after="0" w:line="240" w:lineRule="auto"/>
              <w:rPr>
                <w:rFonts w:ascii="Times New Roman" w:hAnsi="Times New Roman"/>
                <w:b w:val="0"/>
                <w:bCs w:val="0"/>
                <w:sz w:val="20"/>
              </w:rPr>
            </w:pPr>
            <w:r w:rsidRPr="00544DF6">
              <w:rPr>
                <w:rFonts w:ascii="Times New Roman" w:hAnsi="Times New Roman"/>
                <w:b w:val="0"/>
                <w:bCs w:val="0"/>
                <w:sz w:val="20"/>
              </w:rPr>
              <w:t>Saraiva, Vanessa Cristina Dos Santos; Campos, Daniel de Souza.</w:t>
            </w:r>
          </w:p>
        </w:tc>
        <w:tc>
          <w:tcPr>
            <w:tcW w:w="2524" w:type="dxa"/>
            <w:tcBorders>
              <w:top w:val="nil"/>
              <w:left w:val="nil"/>
              <w:bottom w:val="nil"/>
              <w:right w:val="nil"/>
            </w:tcBorders>
          </w:tcPr>
          <w:p w14:paraId="6C443CD2"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 xml:space="preserve"> A carne mais barata do mercado é a carne negra: notas sobre o racismo e a violência obstétrica contra mulheres negras.</w:t>
            </w:r>
          </w:p>
        </w:tc>
        <w:tc>
          <w:tcPr>
            <w:tcW w:w="1530" w:type="dxa"/>
            <w:tcBorders>
              <w:top w:val="nil"/>
              <w:left w:val="nil"/>
              <w:bottom w:val="nil"/>
              <w:right w:val="nil"/>
            </w:tcBorders>
          </w:tcPr>
          <w:p w14:paraId="10DE3283"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 xml:space="preserve">MEDLINE </w:t>
            </w:r>
          </w:p>
        </w:tc>
        <w:tc>
          <w:tcPr>
            <w:tcW w:w="1410" w:type="dxa"/>
            <w:tcBorders>
              <w:top w:val="nil"/>
              <w:left w:val="nil"/>
              <w:bottom w:val="nil"/>
              <w:right w:val="nil"/>
            </w:tcBorders>
          </w:tcPr>
          <w:p w14:paraId="3744868F"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2023</w:t>
            </w:r>
          </w:p>
        </w:tc>
        <w:tc>
          <w:tcPr>
            <w:tcW w:w="2107" w:type="dxa"/>
            <w:tcBorders>
              <w:top w:val="nil"/>
              <w:left w:val="nil"/>
              <w:bottom w:val="nil"/>
            </w:tcBorders>
          </w:tcPr>
          <w:p w14:paraId="5AEAF3EA"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Com forte conotação aos movimentos sociais e artísticos antirracistas, esse artigo vinculado as ciências humanas e sociais, busca compreender a intersecção raça/gênero/classe social na violência obstétrica.</w:t>
            </w:r>
          </w:p>
        </w:tc>
      </w:tr>
      <w:tr w:rsidR="00973E08" w:rsidRPr="00544DF6" w14:paraId="300BF826" w14:textId="77777777" w:rsidTr="00973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3E9B5336" w14:textId="77777777" w:rsidR="00973E08" w:rsidRPr="00544DF6" w:rsidRDefault="00000000" w:rsidP="00E84593">
            <w:pPr>
              <w:pStyle w:val="Contedodatabelauser"/>
              <w:widowControl/>
              <w:suppressLineNumbers w:val="0"/>
              <w:suppressAutoHyphens w:val="0"/>
              <w:spacing w:after="0" w:line="240" w:lineRule="auto"/>
              <w:rPr>
                <w:rFonts w:ascii="Times New Roman" w:hAnsi="Times New Roman"/>
                <w:b w:val="0"/>
                <w:bCs w:val="0"/>
                <w:sz w:val="20"/>
              </w:rPr>
            </w:pPr>
            <w:r w:rsidRPr="00544DF6">
              <w:rPr>
                <w:rFonts w:ascii="Times New Roman" w:hAnsi="Times New Roman"/>
                <w:b w:val="0"/>
                <w:bCs w:val="0"/>
                <w:sz w:val="20"/>
              </w:rPr>
              <w:t xml:space="preserve">Vescovi, Gabriela; Levandowski, Daniela </w:t>
            </w:r>
            <w:proofErr w:type="spellStart"/>
            <w:r w:rsidRPr="00544DF6">
              <w:rPr>
                <w:rFonts w:ascii="Times New Roman" w:hAnsi="Times New Roman"/>
                <w:b w:val="0"/>
                <w:bCs w:val="0"/>
                <w:sz w:val="20"/>
              </w:rPr>
              <w:t>Centenaro</w:t>
            </w:r>
            <w:proofErr w:type="spellEnd"/>
            <w:r w:rsidRPr="00544DF6">
              <w:rPr>
                <w:rFonts w:ascii="Times New Roman" w:hAnsi="Times New Roman"/>
                <w:b w:val="0"/>
                <w:bCs w:val="0"/>
                <w:sz w:val="20"/>
              </w:rPr>
              <w:t>.</w:t>
            </w:r>
          </w:p>
        </w:tc>
        <w:tc>
          <w:tcPr>
            <w:tcW w:w="2524" w:type="dxa"/>
            <w:tcBorders>
              <w:left w:val="nil"/>
              <w:right w:val="nil"/>
            </w:tcBorders>
          </w:tcPr>
          <w:p w14:paraId="67D4037A"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Percepção sobre o cuidado à perda gestacional: estudo qualitativo com casais brasileiros</w:t>
            </w:r>
          </w:p>
        </w:tc>
        <w:tc>
          <w:tcPr>
            <w:tcW w:w="1530" w:type="dxa"/>
            <w:tcBorders>
              <w:left w:val="nil"/>
              <w:right w:val="nil"/>
            </w:tcBorders>
          </w:tcPr>
          <w:p w14:paraId="4B964D64"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LILACS</w:t>
            </w:r>
          </w:p>
        </w:tc>
        <w:tc>
          <w:tcPr>
            <w:tcW w:w="1410" w:type="dxa"/>
            <w:tcBorders>
              <w:left w:val="nil"/>
              <w:right w:val="nil"/>
            </w:tcBorders>
          </w:tcPr>
          <w:p w14:paraId="6023C8A6"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2023</w:t>
            </w:r>
          </w:p>
        </w:tc>
        <w:tc>
          <w:tcPr>
            <w:tcW w:w="2107" w:type="dxa"/>
            <w:tcBorders>
              <w:left w:val="nil"/>
            </w:tcBorders>
          </w:tcPr>
          <w:p w14:paraId="57D5618B"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 xml:space="preserve">Com uma abordagem das ciências em saúde, este artigo visa compreender a questão do cuidado referente a perda gestacional. Embora o foco principal </w:t>
            </w:r>
            <w:r w:rsidRPr="00544DF6">
              <w:rPr>
                <w:rFonts w:ascii="Times New Roman" w:hAnsi="Times New Roman"/>
                <w:sz w:val="20"/>
              </w:rPr>
              <w:lastRenderedPageBreak/>
              <w:t>não tenha sido a violência obstétrica, ela acaba aparecendo como um elemento de análise.</w:t>
            </w:r>
          </w:p>
        </w:tc>
      </w:tr>
      <w:tr w:rsidR="00973E08" w:rsidRPr="00544DF6" w14:paraId="0D028751" w14:textId="77777777" w:rsidTr="00973E08">
        <w:tc>
          <w:tcPr>
            <w:cnfStyle w:val="001000000000" w:firstRow="0" w:lastRow="0" w:firstColumn="1" w:lastColumn="0" w:oddVBand="0" w:evenVBand="0" w:oddHBand="0" w:evenHBand="0" w:firstRowFirstColumn="0" w:firstRowLastColumn="0" w:lastRowFirstColumn="0" w:lastRowLastColumn="0"/>
            <w:tcW w:w="2066" w:type="dxa"/>
            <w:tcBorders>
              <w:top w:val="nil"/>
              <w:bottom w:val="nil"/>
            </w:tcBorders>
          </w:tcPr>
          <w:p w14:paraId="563B9DCC" w14:textId="77777777" w:rsidR="00973E08" w:rsidRPr="00544DF6" w:rsidRDefault="00000000" w:rsidP="00E84593">
            <w:pPr>
              <w:pStyle w:val="Contedodatabelauser"/>
              <w:widowControl/>
              <w:suppressLineNumbers w:val="0"/>
              <w:suppressAutoHyphens w:val="0"/>
              <w:spacing w:after="0" w:line="240" w:lineRule="auto"/>
              <w:rPr>
                <w:rFonts w:ascii="Times New Roman" w:hAnsi="Times New Roman"/>
                <w:b w:val="0"/>
                <w:bCs w:val="0"/>
                <w:sz w:val="20"/>
              </w:rPr>
            </w:pPr>
            <w:r w:rsidRPr="00544DF6">
              <w:rPr>
                <w:rFonts w:ascii="Times New Roman" w:hAnsi="Times New Roman"/>
                <w:b w:val="0"/>
                <w:bCs w:val="0"/>
                <w:sz w:val="20"/>
              </w:rPr>
              <w:lastRenderedPageBreak/>
              <w:t>Alves, Guilherme Kelvin; et.al.</w:t>
            </w:r>
          </w:p>
        </w:tc>
        <w:tc>
          <w:tcPr>
            <w:tcW w:w="2524" w:type="dxa"/>
            <w:tcBorders>
              <w:top w:val="nil"/>
              <w:left w:val="nil"/>
              <w:bottom w:val="nil"/>
              <w:right w:val="nil"/>
            </w:tcBorders>
          </w:tcPr>
          <w:p w14:paraId="48218CB3" w14:textId="77777777" w:rsidR="00973E08" w:rsidRPr="00544DF6" w:rsidRDefault="00973E08"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p w14:paraId="4A1F96F4"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 xml:space="preserve">Relação entre iniquidade racial e violência obstétrica no parto </w:t>
            </w:r>
          </w:p>
        </w:tc>
        <w:tc>
          <w:tcPr>
            <w:tcW w:w="1530" w:type="dxa"/>
            <w:tcBorders>
              <w:top w:val="nil"/>
              <w:left w:val="nil"/>
              <w:bottom w:val="nil"/>
              <w:right w:val="nil"/>
            </w:tcBorders>
          </w:tcPr>
          <w:p w14:paraId="38EEE602"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LILACS</w:t>
            </w:r>
          </w:p>
        </w:tc>
        <w:tc>
          <w:tcPr>
            <w:tcW w:w="1410" w:type="dxa"/>
            <w:tcBorders>
              <w:top w:val="nil"/>
              <w:left w:val="nil"/>
              <w:bottom w:val="nil"/>
              <w:right w:val="nil"/>
            </w:tcBorders>
          </w:tcPr>
          <w:p w14:paraId="3FFAACA0"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2023</w:t>
            </w:r>
          </w:p>
        </w:tc>
        <w:tc>
          <w:tcPr>
            <w:tcW w:w="2107" w:type="dxa"/>
            <w:tcBorders>
              <w:top w:val="nil"/>
              <w:left w:val="nil"/>
              <w:bottom w:val="nil"/>
            </w:tcBorders>
          </w:tcPr>
          <w:p w14:paraId="0EBD3E0F"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Esse artigo se utiliza do conceito de iniquidades, próprio da saúde coletiva, para verificar a interseção racial com a violência.</w:t>
            </w:r>
          </w:p>
        </w:tc>
      </w:tr>
      <w:tr w:rsidR="00973E08" w:rsidRPr="00544DF6" w14:paraId="7202850C" w14:textId="77777777" w:rsidTr="00973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350DD4F1" w14:textId="77777777" w:rsidR="00973E08" w:rsidRPr="00544DF6" w:rsidRDefault="00000000" w:rsidP="00E84593">
            <w:pPr>
              <w:pStyle w:val="Contedodatabelauser"/>
              <w:widowControl/>
              <w:suppressLineNumbers w:val="0"/>
              <w:suppressAutoHyphens w:val="0"/>
              <w:spacing w:after="0" w:line="240" w:lineRule="auto"/>
              <w:rPr>
                <w:rFonts w:ascii="Times New Roman" w:hAnsi="Times New Roman"/>
                <w:b w:val="0"/>
                <w:bCs w:val="0"/>
                <w:sz w:val="20"/>
              </w:rPr>
            </w:pPr>
            <w:r w:rsidRPr="00544DF6">
              <w:rPr>
                <w:rFonts w:ascii="Times New Roman" w:hAnsi="Times New Roman"/>
                <w:b w:val="0"/>
                <w:bCs w:val="0"/>
                <w:sz w:val="20"/>
              </w:rPr>
              <w:t>Azevedo-Pereira, Hellen Aparecida de.</w:t>
            </w:r>
          </w:p>
        </w:tc>
        <w:tc>
          <w:tcPr>
            <w:tcW w:w="2524" w:type="dxa"/>
            <w:tcBorders>
              <w:left w:val="nil"/>
              <w:right w:val="nil"/>
            </w:tcBorders>
          </w:tcPr>
          <w:p w14:paraId="6EAEE2F6"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Violência institucional obstétrica no processo de amamentação: análise sob a ótica racial</w:t>
            </w:r>
          </w:p>
        </w:tc>
        <w:tc>
          <w:tcPr>
            <w:tcW w:w="1530" w:type="dxa"/>
            <w:tcBorders>
              <w:left w:val="nil"/>
              <w:right w:val="nil"/>
            </w:tcBorders>
          </w:tcPr>
          <w:p w14:paraId="4645E729"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LILACS</w:t>
            </w:r>
          </w:p>
        </w:tc>
        <w:tc>
          <w:tcPr>
            <w:tcW w:w="1410" w:type="dxa"/>
            <w:tcBorders>
              <w:left w:val="nil"/>
              <w:right w:val="nil"/>
            </w:tcBorders>
          </w:tcPr>
          <w:p w14:paraId="02C1EA0A"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2023</w:t>
            </w:r>
          </w:p>
        </w:tc>
        <w:tc>
          <w:tcPr>
            <w:tcW w:w="2107" w:type="dxa"/>
            <w:tcBorders>
              <w:left w:val="nil"/>
            </w:tcBorders>
          </w:tcPr>
          <w:p w14:paraId="643C2273"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Com um conceito não tão abordado, esse artigo atrela a violência obstétrica a uma violência institucional num contexto mais generalizado, e assim procura entender as implicações para a amamentação.</w:t>
            </w:r>
          </w:p>
        </w:tc>
      </w:tr>
      <w:tr w:rsidR="00973E08" w:rsidRPr="00544DF6" w14:paraId="08480E80" w14:textId="77777777" w:rsidTr="00973E08">
        <w:tc>
          <w:tcPr>
            <w:cnfStyle w:val="001000000000" w:firstRow="0" w:lastRow="0" w:firstColumn="1" w:lastColumn="0" w:oddVBand="0" w:evenVBand="0" w:oddHBand="0" w:evenHBand="0" w:firstRowFirstColumn="0" w:firstRowLastColumn="0" w:lastRowFirstColumn="0" w:lastRowLastColumn="0"/>
            <w:tcW w:w="2066" w:type="dxa"/>
            <w:tcBorders>
              <w:top w:val="nil"/>
              <w:bottom w:val="nil"/>
            </w:tcBorders>
          </w:tcPr>
          <w:p w14:paraId="65B70416" w14:textId="77777777" w:rsidR="00973E08" w:rsidRPr="00544DF6" w:rsidRDefault="00000000" w:rsidP="00E84593">
            <w:pPr>
              <w:pStyle w:val="Contedodatabelauser"/>
              <w:widowControl/>
              <w:suppressLineNumbers w:val="0"/>
              <w:suppressAutoHyphens w:val="0"/>
              <w:spacing w:after="0" w:line="240" w:lineRule="auto"/>
              <w:rPr>
                <w:rFonts w:ascii="Times New Roman" w:hAnsi="Times New Roman"/>
                <w:b w:val="0"/>
                <w:bCs w:val="0"/>
                <w:sz w:val="20"/>
              </w:rPr>
            </w:pPr>
            <w:r w:rsidRPr="00544DF6">
              <w:rPr>
                <w:rFonts w:ascii="Times New Roman" w:hAnsi="Times New Roman"/>
                <w:b w:val="0"/>
                <w:bCs w:val="0"/>
                <w:sz w:val="20"/>
              </w:rPr>
              <w:t>Santos, Juliana Eduardo dos; et.al.</w:t>
            </w:r>
          </w:p>
        </w:tc>
        <w:tc>
          <w:tcPr>
            <w:tcW w:w="2524" w:type="dxa"/>
            <w:tcBorders>
              <w:top w:val="nil"/>
              <w:left w:val="nil"/>
              <w:bottom w:val="nil"/>
              <w:right w:val="nil"/>
            </w:tcBorders>
          </w:tcPr>
          <w:p w14:paraId="39249B08"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Violência obstétrica no Brasil: apropriação do corpo feminino e violação de direitos, revisão integrativa de literatura</w:t>
            </w:r>
          </w:p>
        </w:tc>
        <w:tc>
          <w:tcPr>
            <w:tcW w:w="1530" w:type="dxa"/>
            <w:tcBorders>
              <w:top w:val="nil"/>
              <w:left w:val="nil"/>
              <w:bottom w:val="nil"/>
              <w:right w:val="nil"/>
            </w:tcBorders>
          </w:tcPr>
          <w:p w14:paraId="4C5C4FFB"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LILACS</w:t>
            </w:r>
          </w:p>
        </w:tc>
        <w:tc>
          <w:tcPr>
            <w:tcW w:w="1410" w:type="dxa"/>
            <w:tcBorders>
              <w:top w:val="nil"/>
              <w:left w:val="nil"/>
              <w:bottom w:val="nil"/>
              <w:right w:val="nil"/>
            </w:tcBorders>
          </w:tcPr>
          <w:p w14:paraId="0C75345E"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2023</w:t>
            </w:r>
          </w:p>
        </w:tc>
        <w:tc>
          <w:tcPr>
            <w:tcW w:w="2107" w:type="dxa"/>
            <w:tcBorders>
              <w:top w:val="nil"/>
              <w:left w:val="nil"/>
              <w:bottom w:val="nil"/>
            </w:tcBorders>
          </w:tcPr>
          <w:p w14:paraId="0766A802"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Também com abordagem das ciências sociais e humanas, tem como elemento central o vínculo entre apropriação de corpos e violência obstétrica.</w:t>
            </w:r>
          </w:p>
        </w:tc>
      </w:tr>
      <w:tr w:rsidR="00973E08" w:rsidRPr="00544DF6" w14:paraId="1759224D" w14:textId="77777777" w:rsidTr="00973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4F60F9B3" w14:textId="77777777" w:rsidR="00973E08" w:rsidRPr="00544DF6" w:rsidRDefault="00000000" w:rsidP="00E84593">
            <w:pPr>
              <w:pStyle w:val="Contedodatabelauser"/>
              <w:widowControl/>
              <w:suppressLineNumbers w:val="0"/>
              <w:suppressAutoHyphens w:val="0"/>
              <w:spacing w:after="0" w:line="240" w:lineRule="auto"/>
              <w:rPr>
                <w:rFonts w:ascii="Times New Roman" w:hAnsi="Times New Roman"/>
                <w:b w:val="0"/>
                <w:bCs w:val="0"/>
                <w:sz w:val="20"/>
              </w:rPr>
            </w:pPr>
            <w:r w:rsidRPr="00544DF6">
              <w:rPr>
                <w:rFonts w:ascii="Times New Roman" w:hAnsi="Times New Roman"/>
                <w:b w:val="0"/>
                <w:bCs w:val="0"/>
                <w:sz w:val="20"/>
              </w:rPr>
              <w:t>Gonzaga, Paula Rita Bacellar.</w:t>
            </w:r>
          </w:p>
        </w:tc>
        <w:tc>
          <w:tcPr>
            <w:tcW w:w="2524" w:type="dxa"/>
            <w:tcBorders>
              <w:left w:val="nil"/>
              <w:right w:val="nil"/>
            </w:tcBorders>
          </w:tcPr>
          <w:p w14:paraId="56582084"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 xml:space="preserve">Psicologia, saúde sexual e saúde reprodutiva: urgências para a formação profissional </w:t>
            </w:r>
          </w:p>
        </w:tc>
        <w:tc>
          <w:tcPr>
            <w:tcW w:w="1530" w:type="dxa"/>
            <w:tcBorders>
              <w:left w:val="nil"/>
              <w:right w:val="nil"/>
            </w:tcBorders>
          </w:tcPr>
          <w:p w14:paraId="0DE455A7"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LILACS</w:t>
            </w:r>
          </w:p>
        </w:tc>
        <w:tc>
          <w:tcPr>
            <w:tcW w:w="1410" w:type="dxa"/>
            <w:tcBorders>
              <w:left w:val="nil"/>
              <w:right w:val="nil"/>
            </w:tcBorders>
          </w:tcPr>
          <w:p w14:paraId="0BB69826"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2022</w:t>
            </w:r>
          </w:p>
        </w:tc>
        <w:tc>
          <w:tcPr>
            <w:tcW w:w="2107" w:type="dxa"/>
            <w:tcBorders>
              <w:left w:val="nil"/>
            </w:tcBorders>
          </w:tcPr>
          <w:p w14:paraId="76F7B149"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Com uma abordagem da psicologia, visa tencionar o debate sobre a qualidade da formação profissional para acolhimento de pessoas que passam por questões de violência na saúde reprodutiva. Embora não aborde como elemento central a violência obstétrica, ela aparece como elemento na análise.</w:t>
            </w:r>
          </w:p>
        </w:tc>
      </w:tr>
      <w:tr w:rsidR="00973E08" w:rsidRPr="00544DF6" w14:paraId="4388E9B0" w14:textId="77777777" w:rsidTr="00973E08">
        <w:tc>
          <w:tcPr>
            <w:cnfStyle w:val="001000000000" w:firstRow="0" w:lastRow="0" w:firstColumn="1" w:lastColumn="0" w:oddVBand="0" w:evenVBand="0" w:oddHBand="0" w:evenHBand="0" w:firstRowFirstColumn="0" w:firstRowLastColumn="0" w:lastRowFirstColumn="0" w:lastRowLastColumn="0"/>
            <w:tcW w:w="2066" w:type="dxa"/>
            <w:tcBorders>
              <w:top w:val="nil"/>
              <w:bottom w:val="nil"/>
            </w:tcBorders>
          </w:tcPr>
          <w:p w14:paraId="5185A349" w14:textId="77777777" w:rsidR="00973E08" w:rsidRPr="00544DF6" w:rsidRDefault="00000000" w:rsidP="00E84593">
            <w:pPr>
              <w:pStyle w:val="Contedodatabelauser"/>
              <w:widowControl/>
              <w:suppressLineNumbers w:val="0"/>
              <w:suppressAutoHyphens w:val="0"/>
              <w:spacing w:after="0" w:line="240" w:lineRule="auto"/>
              <w:rPr>
                <w:rFonts w:ascii="Times New Roman" w:hAnsi="Times New Roman"/>
                <w:b w:val="0"/>
                <w:bCs w:val="0"/>
                <w:sz w:val="20"/>
              </w:rPr>
            </w:pPr>
            <w:proofErr w:type="spellStart"/>
            <w:r w:rsidRPr="00544DF6">
              <w:rPr>
                <w:rFonts w:ascii="Times New Roman" w:hAnsi="Times New Roman"/>
                <w:b w:val="0"/>
                <w:bCs w:val="0"/>
                <w:sz w:val="20"/>
              </w:rPr>
              <w:t>Mittelbach</w:t>
            </w:r>
            <w:proofErr w:type="spellEnd"/>
            <w:r w:rsidRPr="00544DF6">
              <w:rPr>
                <w:rFonts w:ascii="Times New Roman" w:hAnsi="Times New Roman"/>
                <w:b w:val="0"/>
                <w:bCs w:val="0"/>
                <w:sz w:val="20"/>
              </w:rPr>
              <w:t>, Juliana; Albuquerque, Guilherme Souza Cavalcanti de.</w:t>
            </w:r>
          </w:p>
        </w:tc>
        <w:tc>
          <w:tcPr>
            <w:tcW w:w="2524" w:type="dxa"/>
            <w:tcBorders>
              <w:top w:val="nil"/>
              <w:left w:val="nil"/>
              <w:bottom w:val="nil"/>
              <w:right w:val="nil"/>
            </w:tcBorders>
          </w:tcPr>
          <w:p w14:paraId="0ED61405"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A pandemia de Covid-19 como justificativa para ações discriminatórias: viés racial na seletividade do direito a acompanhante ao parto</w:t>
            </w:r>
          </w:p>
        </w:tc>
        <w:tc>
          <w:tcPr>
            <w:tcW w:w="1530" w:type="dxa"/>
            <w:tcBorders>
              <w:top w:val="nil"/>
              <w:left w:val="nil"/>
              <w:bottom w:val="nil"/>
              <w:right w:val="nil"/>
            </w:tcBorders>
          </w:tcPr>
          <w:p w14:paraId="45CAB7E4"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LILACS</w:t>
            </w:r>
          </w:p>
        </w:tc>
        <w:tc>
          <w:tcPr>
            <w:tcW w:w="1410" w:type="dxa"/>
            <w:tcBorders>
              <w:top w:val="nil"/>
              <w:left w:val="nil"/>
              <w:bottom w:val="nil"/>
              <w:right w:val="nil"/>
            </w:tcBorders>
          </w:tcPr>
          <w:p w14:paraId="0CFD88E3"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2022</w:t>
            </w:r>
          </w:p>
        </w:tc>
        <w:tc>
          <w:tcPr>
            <w:tcW w:w="2107" w:type="dxa"/>
            <w:tcBorders>
              <w:top w:val="nil"/>
              <w:left w:val="nil"/>
              <w:bottom w:val="nil"/>
            </w:tcBorders>
          </w:tcPr>
          <w:p w14:paraId="757924E2"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Embora não aborde diretamente a violência obstétrica como elemento central, busca analisar uma das vertentes da violência tendo como acentuação o período pandêmico.</w:t>
            </w:r>
          </w:p>
        </w:tc>
      </w:tr>
      <w:tr w:rsidR="00973E08" w:rsidRPr="00544DF6" w14:paraId="4FDE6081" w14:textId="77777777" w:rsidTr="00973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7679DAE1" w14:textId="77777777" w:rsidR="00973E08" w:rsidRPr="00544DF6" w:rsidRDefault="00000000" w:rsidP="00E84593">
            <w:pPr>
              <w:pStyle w:val="Contedodatabelauser"/>
              <w:widowControl/>
              <w:suppressLineNumbers w:val="0"/>
              <w:suppressAutoHyphens w:val="0"/>
              <w:spacing w:after="0" w:line="240" w:lineRule="auto"/>
              <w:rPr>
                <w:rFonts w:ascii="Times New Roman" w:hAnsi="Times New Roman"/>
                <w:b w:val="0"/>
                <w:bCs w:val="0"/>
                <w:sz w:val="20"/>
              </w:rPr>
            </w:pPr>
            <w:r w:rsidRPr="00544DF6">
              <w:rPr>
                <w:rFonts w:ascii="Times New Roman" w:hAnsi="Times New Roman"/>
                <w:b w:val="0"/>
                <w:bCs w:val="0"/>
                <w:sz w:val="20"/>
              </w:rPr>
              <w:lastRenderedPageBreak/>
              <w:t>Lima, Kelly Diogo de; Pimentel, Camila; Lyra, Tereza Maciel.</w:t>
            </w:r>
          </w:p>
        </w:tc>
        <w:tc>
          <w:tcPr>
            <w:tcW w:w="2524" w:type="dxa"/>
            <w:tcBorders>
              <w:left w:val="nil"/>
              <w:right w:val="nil"/>
            </w:tcBorders>
          </w:tcPr>
          <w:p w14:paraId="3BCED0B1"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Disparidades raciais: uma análise da violência obstétrica em mulheres negras.</w:t>
            </w:r>
          </w:p>
        </w:tc>
        <w:tc>
          <w:tcPr>
            <w:tcW w:w="1530" w:type="dxa"/>
            <w:tcBorders>
              <w:left w:val="nil"/>
              <w:right w:val="nil"/>
            </w:tcBorders>
          </w:tcPr>
          <w:p w14:paraId="0828DFF6"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MEDLINE</w:t>
            </w:r>
          </w:p>
        </w:tc>
        <w:tc>
          <w:tcPr>
            <w:tcW w:w="1410" w:type="dxa"/>
            <w:tcBorders>
              <w:left w:val="nil"/>
              <w:right w:val="nil"/>
            </w:tcBorders>
          </w:tcPr>
          <w:p w14:paraId="232482B0"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2021</w:t>
            </w:r>
          </w:p>
        </w:tc>
        <w:tc>
          <w:tcPr>
            <w:tcW w:w="2107" w:type="dxa"/>
            <w:tcBorders>
              <w:left w:val="nil"/>
            </w:tcBorders>
          </w:tcPr>
          <w:p w14:paraId="4AB654C2"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Esse artigo busca destacar a questão racial e seus impactos diretos na reprodução da violência obstétrica.</w:t>
            </w:r>
          </w:p>
        </w:tc>
      </w:tr>
      <w:tr w:rsidR="00973E08" w:rsidRPr="00544DF6" w14:paraId="27C86F91" w14:textId="77777777" w:rsidTr="00973E08">
        <w:tc>
          <w:tcPr>
            <w:cnfStyle w:val="001000000000" w:firstRow="0" w:lastRow="0" w:firstColumn="1" w:lastColumn="0" w:oddVBand="0" w:evenVBand="0" w:oddHBand="0" w:evenHBand="0" w:firstRowFirstColumn="0" w:firstRowLastColumn="0" w:lastRowFirstColumn="0" w:lastRowLastColumn="0"/>
            <w:tcW w:w="2066" w:type="dxa"/>
            <w:tcBorders>
              <w:top w:val="nil"/>
              <w:bottom w:val="nil"/>
            </w:tcBorders>
          </w:tcPr>
          <w:p w14:paraId="21292063" w14:textId="77777777" w:rsidR="00973E08" w:rsidRPr="00544DF6" w:rsidRDefault="00000000" w:rsidP="00E84593">
            <w:pPr>
              <w:pStyle w:val="Contedodatabelauser"/>
              <w:widowControl/>
              <w:suppressLineNumbers w:val="0"/>
              <w:suppressAutoHyphens w:val="0"/>
              <w:spacing w:after="0" w:line="240" w:lineRule="auto"/>
              <w:rPr>
                <w:rFonts w:ascii="Times New Roman" w:hAnsi="Times New Roman"/>
                <w:b w:val="0"/>
                <w:bCs w:val="0"/>
                <w:sz w:val="20"/>
              </w:rPr>
            </w:pPr>
            <w:r w:rsidRPr="00544DF6">
              <w:rPr>
                <w:rFonts w:ascii="Times New Roman" w:hAnsi="Times New Roman"/>
                <w:b w:val="0"/>
                <w:bCs w:val="0"/>
                <w:sz w:val="20"/>
              </w:rPr>
              <w:t>Carmo, Carolina Barbosa Carvalho do; et.al.</w:t>
            </w:r>
          </w:p>
        </w:tc>
        <w:tc>
          <w:tcPr>
            <w:tcW w:w="2524" w:type="dxa"/>
            <w:tcBorders>
              <w:top w:val="nil"/>
              <w:left w:val="nil"/>
              <w:bottom w:val="nil"/>
              <w:right w:val="nil"/>
            </w:tcBorders>
          </w:tcPr>
          <w:p w14:paraId="41CC428B"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 xml:space="preserve">Desafios do processo gestacional de mulheres negras: uma revisão narrativa </w:t>
            </w:r>
          </w:p>
        </w:tc>
        <w:tc>
          <w:tcPr>
            <w:tcW w:w="1530" w:type="dxa"/>
            <w:tcBorders>
              <w:top w:val="nil"/>
              <w:left w:val="nil"/>
              <w:bottom w:val="nil"/>
              <w:right w:val="nil"/>
            </w:tcBorders>
          </w:tcPr>
          <w:p w14:paraId="54219A66"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LILACS</w:t>
            </w:r>
          </w:p>
        </w:tc>
        <w:tc>
          <w:tcPr>
            <w:tcW w:w="1410" w:type="dxa"/>
            <w:tcBorders>
              <w:top w:val="nil"/>
              <w:left w:val="nil"/>
              <w:bottom w:val="nil"/>
              <w:right w:val="nil"/>
            </w:tcBorders>
          </w:tcPr>
          <w:p w14:paraId="282D14F8"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2021</w:t>
            </w:r>
          </w:p>
        </w:tc>
        <w:tc>
          <w:tcPr>
            <w:tcW w:w="2107" w:type="dxa"/>
            <w:tcBorders>
              <w:top w:val="nil"/>
              <w:left w:val="nil"/>
              <w:bottom w:val="nil"/>
            </w:tcBorders>
          </w:tcPr>
          <w:p w14:paraId="648A46BB" w14:textId="77777777" w:rsidR="00973E08" w:rsidRPr="00544DF6" w:rsidRDefault="00000000" w:rsidP="00E84593">
            <w:pPr>
              <w:pStyle w:val="Contedodatabelauser"/>
              <w:widowControl/>
              <w:suppressLineNumbers w:val="0"/>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Embora não aborde violência obstétrica como elemento central, ao longo da construção da pesquisa foi identificado o racismo como potencializador de violências no período gravídico-puerperal.</w:t>
            </w:r>
          </w:p>
        </w:tc>
      </w:tr>
      <w:tr w:rsidR="00973E08" w:rsidRPr="00544DF6" w14:paraId="42FC4CF8" w14:textId="77777777" w:rsidTr="00973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4F6CDC46" w14:textId="77777777" w:rsidR="00973E08" w:rsidRPr="00544DF6" w:rsidRDefault="00000000" w:rsidP="00E84593">
            <w:pPr>
              <w:pStyle w:val="Contedodatabelauser"/>
              <w:widowControl/>
              <w:suppressLineNumbers w:val="0"/>
              <w:suppressAutoHyphens w:val="0"/>
              <w:spacing w:after="0" w:line="240" w:lineRule="auto"/>
              <w:rPr>
                <w:rFonts w:ascii="Times New Roman" w:hAnsi="Times New Roman"/>
                <w:b w:val="0"/>
                <w:bCs w:val="0"/>
                <w:sz w:val="20"/>
              </w:rPr>
            </w:pPr>
            <w:r w:rsidRPr="00544DF6">
              <w:rPr>
                <w:rFonts w:ascii="Times New Roman" w:hAnsi="Times New Roman"/>
                <w:b w:val="0"/>
                <w:bCs w:val="0"/>
                <w:sz w:val="20"/>
              </w:rPr>
              <w:t>Curi, Paula Land; Ribeiro, Mariana Thomaz de Aquino; Marra, Camilla Bonelli.</w:t>
            </w:r>
          </w:p>
        </w:tc>
        <w:tc>
          <w:tcPr>
            <w:tcW w:w="2524" w:type="dxa"/>
            <w:tcBorders>
              <w:left w:val="nil"/>
              <w:right w:val="nil"/>
            </w:tcBorders>
          </w:tcPr>
          <w:p w14:paraId="1E4B5807" w14:textId="77777777" w:rsidR="00973E08" w:rsidRPr="00544DF6" w:rsidRDefault="00973E08"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p w14:paraId="4B7CBBEA"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 xml:space="preserve">A violência obstétrica praticada contra mulheres negras no SUS </w:t>
            </w:r>
          </w:p>
        </w:tc>
        <w:tc>
          <w:tcPr>
            <w:tcW w:w="1530" w:type="dxa"/>
            <w:tcBorders>
              <w:left w:val="nil"/>
              <w:right w:val="nil"/>
            </w:tcBorders>
          </w:tcPr>
          <w:p w14:paraId="0B41E2C4"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LILACS</w:t>
            </w:r>
          </w:p>
        </w:tc>
        <w:tc>
          <w:tcPr>
            <w:tcW w:w="1410" w:type="dxa"/>
            <w:tcBorders>
              <w:left w:val="nil"/>
              <w:right w:val="nil"/>
            </w:tcBorders>
          </w:tcPr>
          <w:p w14:paraId="79A53C1C"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2020</w:t>
            </w:r>
          </w:p>
        </w:tc>
        <w:tc>
          <w:tcPr>
            <w:tcW w:w="2107" w:type="dxa"/>
            <w:tcBorders>
              <w:left w:val="nil"/>
            </w:tcBorders>
          </w:tcPr>
          <w:p w14:paraId="5300063E" w14:textId="77777777" w:rsidR="00973E08" w:rsidRPr="00544DF6" w:rsidRDefault="00000000" w:rsidP="00E84593">
            <w:pPr>
              <w:pStyle w:val="Contedodatabelauser"/>
              <w:widowControl/>
              <w:suppressLineNumbers w:val="0"/>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Esse artigo tem como elemento central a relação entre o racismo e a violência obstétrica, pensando o cenário brasileiro.</w:t>
            </w:r>
          </w:p>
        </w:tc>
      </w:tr>
      <w:tr w:rsidR="00973E08" w:rsidRPr="00544DF6" w14:paraId="01DD9836" w14:textId="77777777" w:rsidTr="00973E08">
        <w:tc>
          <w:tcPr>
            <w:cnfStyle w:val="001000000000" w:firstRow="0" w:lastRow="0" w:firstColumn="1" w:lastColumn="0" w:oddVBand="0" w:evenVBand="0" w:oddHBand="0" w:evenHBand="0" w:firstRowFirstColumn="0" w:firstRowLastColumn="0" w:lastRowFirstColumn="0" w:lastRowLastColumn="0"/>
            <w:tcW w:w="2066" w:type="dxa"/>
            <w:tcBorders>
              <w:top w:val="nil"/>
              <w:bottom w:val="nil"/>
            </w:tcBorders>
          </w:tcPr>
          <w:p w14:paraId="642194C4" w14:textId="77777777" w:rsidR="00973E08" w:rsidRPr="00544DF6" w:rsidRDefault="00000000" w:rsidP="00E84593">
            <w:pPr>
              <w:pStyle w:val="Contedodatabelauser"/>
              <w:widowControl/>
              <w:suppressLineNumbers w:val="0"/>
              <w:suppressAutoHyphens w:val="0"/>
              <w:spacing w:after="0" w:line="240" w:lineRule="auto"/>
              <w:jc w:val="both"/>
              <w:rPr>
                <w:rFonts w:ascii="Times New Roman" w:hAnsi="Times New Roman"/>
                <w:b w:val="0"/>
                <w:bCs w:val="0"/>
                <w:sz w:val="20"/>
              </w:rPr>
            </w:pPr>
            <w:r w:rsidRPr="00544DF6">
              <w:rPr>
                <w:rFonts w:ascii="Times New Roman" w:hAnsi="Times New Roman"/>
                <w:b w:val="0"/>
                <w:bCs w:val="0"/>
                <w:sz w:val="20"/>
              </w:rPr>
              <w:t xml:space="preserve">Rodrigues, </w:t>
            </w:r>
            <w:proofErr w:type="spellStart"/>
            <w:r w:rsidRPr="00544DF6">
              <w:rPr>
                <w:rFonts w:ascii="Times New Roman" w:hAnsi="Times New Roman"/>
                <w:b w:val="0"/>
                <w:bCs w:val="0"/>
                <w:sz w:val="20"/>
              </w:rPr>
              <w:t>Ariene</w:t>
            </w:r>
            <w:proofErr w:type="spellEnd"/>
            <w:r w:rsidRPr="00544DF6">
              <w:rPr>
                <w:rFonts w:ascii="Times New Roman" w:hAnsi="Times New Roman"/>
                <w:b w:val="0"/>
                <w:bCs w:val="0"/>
                <w:sz w:val="20"/>
              </w:rPr>
              <w:t xml:space="preserve"> Alexsandra.</w:t>
            </w:r>
          </w:p>
        </w:tc>
        <w:tc>
          <w:tcPr>
            <w:tcW w:w="2524" w:type="dxa"/>
            <w:tcBorders>
              <w:top w:val="nil"/>
              <w:left w:val="nil"/>
              <w:bottom w:val="nil"/>
              <w:right w:val="nil"/>
            </w:tcBorders>
          </w:tcPr>
          <w:p w14:paraId="775518C3" w14:textId="77777777" w:rsidR="00973E08" w:rsidRPr="00544DF6" w:rsidRDefault="00000000" w:rsidP="00E84593">
            <w:pPr>
              <w:pStyle w:val="Contedodatabelauser"/>
              <w:widowControl/>
              <w:suppressLineNumbers w:val="0"/>
              <w:suppressAutoHyphens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 xml:space="preserve">"É racismo que está aqui, e é isso que vai pautar até o fim": o ativismo de mulheres negras sobre violência obstétrica </w:t>
            </w:r>
          </w:p>
        </w:tc>
        <w:tc>
          <w:tcPr>
            <w:tcW w:w="1530" w:type="dxa"/>
            <w:tcBorders>
              <w:top w:val="nil"/>
              <w:left w:val="nil"/>
              <w:bottom w:val="nil"/>
              <w:right w:val="nil"/>
            </w:tcBorders>
          </w:tcPr>
          <w:p w14:paraId="16A3F0D2" w14:textId="77777777" w:rsidR="00973E08" w:rsidRPr="00544DF6" w:rsidRDefault="00000000" w:rsidP="00E84593">
            <w:pPr>
              <w:pStyle w:val="Contedodatabelauser"/>
              <w:widowControl/>
              <w:suppressLineNumbers w:val="0"/>
              <w:suppressAutoHyphens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LILACS</w:t>
            </w:r>
          </w:p>
        </w:tc>
        <w:tc>
          <w:tcPr>
            <w:tcW w:w="1410" w:type="dxa"/>
            <w:tcBorders>
              <w:top w:val="nil"/>
              <w:left w:val="nil"/>
              <w:bottom w:val="nil"/>
              <w:right w:val="nil"/>
            </w:tcBorders>
          </w:tcPr>
          <w:p w14:paraId="2A5A650F" w14:textId="77777777" w:rsidR="00973E08" w:rsidRPr="00544DF6" w:rsidRDefault="00000000" w:rsidP="00E84593">
            <w:pPr>
              <w:pStyle w:val="Contedodatabelauser"/>
              <w:widowControl/>
              <w:suppressLineNumbers w:val="0"/>
              <w:suppressAutoHyphens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2020</w:t>
            </w:r>
          </w:p>
        </w:tc>
        <w:tc>
          <w:tcPr>
            <w:tcW w:w="2107" w:type="dxa"/>
            <w:tcBorders>
              <w:top w:val="nil"/>
              <w:left w:val="nil"/>
              <w:bottom w:val="nil"/>
            </w:tcBorders>
          </w:tcPr>
          <w:p w14:paraId="68E3AFD6" w14:textId="77777777" w:rsidR="00973E08" w:rsidRPr="00544DF6" w:rsidRDefault="00000000" w:rsidP="00E84593">
            <w:pPr>
              <w:pStyle w:val="Contedodatabelauser"/>
              <w:widowControl/>
              <w:suppressLineNumbers w:val="0"/>
              <w:suppressAutoHyphens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Com uma abordagem das ciências humanas e sociais, esse artigo visa dar visibilidade ao protagonismo dos movimentos sociais na denúncia e enfrentamento da violência obstétrica com recorte racial.</w:t>
            </w:r>
          </w:p>
        </w:tc>
      </w:tr>
      <w:tr w:rsidR="00973E08" w:rsidRPr="00544DF6" w14:paraId="2139C1C3" w14:textId="77777777" w:rsidTr="00973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D24FF93" w14:textId="77777777" w:rsidR="00973E08" w:rsidRPr="00544DF6" w:rsidRDefault="00000000" w:rsidP="00E84593">
            <w:pPr>
              <w:pStyle w:val="Contedodatabelauser"/>
              <w:widowControl/>
              <w:suppressLineNumbers w:val="0"/>
              <w:suppressAutoHyphens w:val="0"/>
              <w:spacing w:after="0" w:line="240" w:lineRule="auto"/>
              <w:jc w:val="both"/>
              <w:rPr>
                <w:rFonts w:ascii="Times New Roman" w:hAnsi="Times New Roman"/>
                <w:b w:val="0"/>
                <w:bCs w:val="0"/>
                <w:sz w:val="20"/>
              </w:rPr>
            </w:pPr>
            <w:r w:rsidRPr="00544DF6">
              <w:rPr>
                <w:rFonts w:ascii="Times New Roman" w:hAnsi="Times New Roman"/>
                <w:b w:val="0"/>
                <w:bCs w:val="0"/>
                <w:sz w:val="20"/>
              </w:rPr>
              <w:t>Assis, Jussara Francisca de.</w:t>
            </w:r>
          </w:p>
        </w:tc>
        <w:tc>
          <w:tcPr>
            <w:tcW w:w="2524" w:type="dxa"/>
            <w:tcBorders>
              <w:left w:val="nil"/>
              <w:right w:val="nil"/>
            </w:tcBorders>
          </w:tcPr>
          <w:p w14:paraId="7F6D6778" w14:textId="77777777" w:rsidR="00973E08" w:rsidRPr="00544DF6" w:rsidRDefault="00000000" w:rsidP="00E84593">
            <w:pPr>
              <w:pStyle w:val="Contedodatabelauser"/>
              <w:widowControl/>
              <w:suppressLineNumbers w:val="0"/>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 xml:space="preserve">Interseccionalidade, racismo institucional e direitos humanos: compreensões à violência obstétrica </w:t>
            </w:r>
          </w:p>
        </w:tc>
        <w:tc>
          <w:tcPr>
            <w:tcW w:w="1530" w:type="dxa"/>
            <w:tcBorders>
              <w:left w:val="nil"/>
              <w:right w:val="nil"/>
            </w:tcBorders>
          </w:tcPr>
          <w:p w14:paraId="232758DD" w14:textId="77777777" w:rsidR="00973E08" w:rsidRPr="00544DF6" w:rsidRDefault="00000000" w:rsidP="00E84593">
            <w:pPr>
              <w:pStyle w:val="Contedodatabelauser"/>
              <w:widowControl/>
              <w:suppressLineNumbers w:val="0"/>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LILACS</w:t>
            </w:r>
          </w:p>
        </w:tc>
        <w:tc>
          <w:tcPr>
            <w:tcW w:w="1410" w:type="dxa"/>
            <w:tcBorders>
              <w:left w:val="nil"/>
              <w:right w:val="nil"/>
            </w:tcBorders>
          </w:tcPr>
          <w:p w14:paraId="3788C9E9" w14:textId="77777777" w:rsidR="00973E08" w:rsidRPr="00544DF6" w:rsidRDefault="00000000" w:rsidP="00E84593">
            <w:pPr>
              <w:pStyle w:val="Contedodatabelauser"/>
              <w:widowControl/>
              <w:suppressLineNumbers w:val="0"/>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2018</w:t>
            </w:r>
          </w:p>
        </w:tc>
        <w:tc>
          <w:tcPr>
            <w:tcW w:w="2107" w:type="dxa"/>
            <w:tcBorders>
              <w:left w:val="nil"/>
            </w:tcBorders>
          </w:tcPr>
          <w:p w14:paraId="15B6CF42" w14:textId="77777777" w:rsidR="00973E08" w:rsidRPr="00544DF6" w:rsidRDefault="00000000" w:rsidP="00E84593">
            <w:pPr>
              <w:pStyle w:val="Contedodatabelauser"/>
              <w:widowControl/>
              <w:suppressLineNumbers w:val="0"/>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Com abordagem das ciências sociais aplicadas, este artigo se configura como um dos primeiros a realizar essa articulação interseccional entre racismo institucional/direitos humanos/violência obstétrica.</w:t>
            </w:r>
          </w:p>
        </w:tc>
      </w:tr>
      <w:tr w:rsidR="00973E08" w:rsidRPr="00544DF6" w14:paraId="37D5DB87" w14:textId="77777777" w:rsidTr="00973E08">
        <w:tc>
          <w:tcPr>
            <w:cnfStyle w:val="001000000000" w:firstRow="0" w:lastRow="0" w:firstColumn="1" w:lastColumn="0" w:oddVBand="0" w:evenVBand="0" w:oddHBand="0" w:evenHBand="0" w:firstRowFirstColumn="0" w:firstRowLastColumn="0" w:lastRowFirstColumn="0" w:lastRowLastColumn="0"/>
            <w:tcW w:w="2066" w:type="dxa"/>
            <w:tcBorders>
              <w:top w:val="nil"/>
              <w:bottom w:val="nil"/>
            </w:tcBorders>
          </w:tcPr>
          <w:p w14:paraId="3FCB24D1" w14:textId="77777777" w:rsidR="00973E08" w:rsidRPr="00544DF6" w:rsidRDefault="00000000" w:rsidP="00E84593">
            <w:pPr>
              <w:pStyle w:val="Contedodatabelauser"/>
              <w:widowControl/>
              <w:suppressLineNumbers w:val="0"/>
              <w:suppressAutoHyphens w:val="0"/>
              <w:spacing w:after="0" w:line="240" w:lineRule="auto"/>
              <w:jc w:val="both"/>
              <w:rPr>
                <w:rFonts w:ascii="Times New Roman" w:hAnsi="Times New Roman"/>
                <w:b w:val="0"/>
                <w:bCs w:val="0"/>
                <w:sz w:val="20"/>
              </w:rPr>
            </w:pPr>
            <w:r w:rsidRPr="00544DF6">
              <w:rPr>
                <w:rFonts w:ascii="Times New Roman" w:hAnsi="Times New Roman"/>
                <w:b w:val="0"/>
                <w:bCs w:val="0"/>
                <w:sz w:val="20"/>
              </w:rPr>
              <w:t>Oliveira, Ellen Hilda Souza de Alcântara.</w:t>
            </w:r>
          </w:p>
        </w:tc>
        <w:tc>
          <w:tcPr>
            <w:tcW w:w="2524" w:type="dxa"/>
            <w:tcBorders>
              <w:top w:val="nil"/>
              <w:left w:val="nil"/>
              <w:bottom w:val="nil"/>
              <w:right w:val="nil"/>
            </w:tcBorders>
          </w:tcPr>
          <w:p w14:paraId="6F502AA2" w14:textId="77777777" w:rsidR="00973E08" w:rsidRPr="00544DF6" w:rsidRDefault="00000000" w:rsidP="00E84593">
            <w:pPr>
              <w:pStyle w:val="Contedodatabelauser"/>
              <w:widowControl/>
              <w:suppressLineNumbers w:val="0"/>
              <w:suppressAutoHyphens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Mulheres negras vítimas de violência obstétrica: estudo em um Hospital Público de Feira de Santana - Bahia</w:t>
            </w:r>
          </w:p>
        </w:tc>
        <w:tc>
          <w:tcPr>
            <w:tcW w:w="1530" w:type="dxa"/>
            <w:tcBorders>
              <w:top w:val="nil"/>
              <w:left w:val="nil"/>
              <w:bottom w:val="nil"/>
              <w:right w:val="nil"/>
            </w:tcBorders>
          </w:tcPr>
          <w:p w14:paraId="71807858" w14:textId="77777777" w:rsidR="00973E08" w:rsidRPr="00544DF6" w:rsidRDefault="00000000" w:rsidP="00E84593">
            <w:pPr>
              <w:pStyle w:val="Contedodatabelauser"/>
              <w:widowControl/>
              <w:suppressLineNumbers w:val="0"/>
              <w:suppressAutoHyphens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LILACS</w:t>
            </w:r>
          </w:p>
        </w:tc>
        <w:tc>
          <w:tcPr>
            <w:tcW w:w="1410" w:type="dxa"/>
            <w:tcBorders>
              <w:top w:val="nil"/>
              <w:left w:val="nil"/>
              <w:bottom w:val="nil"/>
              <w:right w:val="nil"/>
            </w:tcBorders>
          </w:tcPr>
          <w:p w14:paraId="6895AC98" w14:textId="77777777" w:rsidR="00973E08" w:rsidRPr="00544DF6" w:rsidRDefault="00000000" w:rsidP="00E84593">
            <w:pPr>
              <w:pStyle w:val="Contedodatabelauser"/>
              <w:widowControl/>
              <w:suppressLineNumbers w:val="0"/>
              <w:suppressAutoHyphens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2019</w:t>
            </w:r>
          </w:p>
        </w:tc>
        <w:tc>
          <w:tcPr>
            <w:tcW w:w="2107" w:type="dxa"/>
            <w:tcBorders>
              <w:top w:val="nil"/>
              <w:left w:val="nil"/>
              <w:bottom w:val="nil"/>
            </w:tcBorders>
          </w:tcPr>
          <w:p w14:paraId="510B4153" w14:textId="77777777" w:rsidR="00973E08" w:rsidRPr="00544DF6" w:rsidRDefault="00000000" w:rsidP="00E84593">
            <w:pPr>
              <w:pStyle w:val="Contedodatabelauser"/>
              <w:widowControl/>
              <w:suppressLineNumbers w:val="0"/>
              <w:suppressAutoHyphens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544DF6">
              <w:rPr>
                <w:rFonts w:ascii="Times New Roman" w:hAnsi="Times New Roman"/>
                <w:sz w:val="20"/>
              </w:rPr>
              <w:t>Baseado em análise de campo, esse artigo investiga as violências obstétrica contra mulheres em um hospital público. Embora o elemento raça não seja central, acaba aparecendo ao longo da pesquisa como fator chave.</w:t>
            </w:r>
          </w:p>
        </w:tc>
      </w:tr>
      <w:tr w:rsidR="00973E08" w:rsidRPr="00544DF6" w14:paraId="343A8976" w14:textId="77777777" w:rsidTr="00973E08">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066" w:type="dxa"/>
          </w:tcPr>
          <w:p w14:paraId="2253A3BC" w14:textId="77777777" w:rsidR="00973E08" w:rsidRPr="00544DF6" w:rsidRDefault="00000000" w:rsidP="00E84593">
            <w:pPr>
              <w:pStyle w:val="Contedodatabelauser"/>
              <w:widowControl/>
              <w:suppressLineNumbers w:val="0"/>
              <w:suppressAutoHyphens w:val="0"/>
              <w:spacing w:after="0" w:line="240" w:lineRule="auto"/>
              <w:jc w:val="both"/>
              <w:rPr>
                <w:rFonts w:ascii="Times New Roman" w:hAnsi="Times New Roman"/>
                <w:b w:val="0"/>
                <w:bCs w:val="0"/>
                <w:sz w:val="20"/>
              </w:rPr>
            </w:pPr>
            <w:r w:rsidRPr="00544DF6">
              <w:rPr>
                <w:rFonts w:ascii="Times New Roman" w:hAnsi="Times New Roman"/>
                <w:b w:val="0"/>
                <w:bCs w:val="0"/>
                <w:sz w:val="20"/>
              </w:rPr>
              <w:t>Lima, Kelly Diogo de.</w:t>
            </w:r>
          </w:p>
        </w:tc>
        <w:tc>
          <w:tcPr>
            <w:tcW w:w="2524" w:type="dxa"/>
            <w:tcBorders>
              <w:left w:val="nil"/>
              <w:right w:val="nil"/>
            </w:tcBorders>
          </w:tcPr>
          <w:p w14:paraId="7DBD2707" w14:textId="77777777" w:rsidR="00973E08" w:rsidRPr="00544DF6" w:rsidRDefault="00000000" w:rsidP="00E84593">
            <w:pPr>
              <w:pStyle w:val="Contedodatabelauser"/>
              <w:widowControl/>
              <w:suppressLineNumbers w:val="0"/>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Raça e violência obstétrica no Brasil</w:t>
            </w:r>
          </w:p>
        </w:tc>
        <w:tc>
          <w:tcPr>
            <w:tcW w:w="1530" w:type="dxa"/>
            <w:tcBorders>
              <w:left w:val="nil"/>
              <w:right w:val="nil"/>
            </w:tcBorders>
          </w:tcPr>
          <w:p w14:paraId="5C8F3F89" w14:textId="77777777" w:rsidR="00973E08" w:rsidRPr="00544DF6" w:rsidRDefault="00000000" w:rsidP="00E84593">
            <w:pPr>
              <w:pStyle w:val="Contedodatabelauser"/>
              <w:widowControl/>
              <w:suppressLineNumbers w:val="0"/>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LILACS</w:t>
            </w:r>
          </w:p>
        </w:tc>
        <w:tc>
          <w:tcPr>
            <w:tcW w:w="1410" w:type="dxa"/>
            <w:tcBorders>
              <w:left w:val="nil"/>
              <w:right w:val="nil"/>
            </w:tcBorders>
          </w:tcPr>
          <w:p w14:paraId="7E855EAE" w14:textId="77777777" w:rsidR="00973E08" w:rsidRPr="00544DF6" w:rsidRDefault="00000000" w:rsidP="00E84593">
            <w:pPr>
              <w:pStyle w:val="Contedodatabelauser"/>
              <w:widowControl/>
              <w:suppressLineNumbers w:val="0"/>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2019</w:t>
            </w:r>
          </w:p>
        </w:tc>
        <w:tc>
          <w:tcPr>
            <w:tcW w:w="2107" w:type="dxa"/>
            <w:tcBorders>
              <w:left w:val="nil"/>
            </w:tcBorders>
          </w:tcPr>
          <w:p w14:paraId="5D8E3956" w14:textId="77777777" w:rsidR="00973E08" w:rsidRPr="00544DF6" w:rsidRDefault="00000000" w:rsidP="00E84593">
            <w:pPr>
              <w:pStyle w:val="Contedodatabelauser"/>
              <w:widowControl/>
              <w:suppressLineNumbers w:val="0"/>
              <w:suppressAutoHyphens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44DF6">
              <w:rPr>
                <w:rFonts w:ascii="Times New Roman" w:hAnsi="Times New Roman"/>
                <w:sz w:val="20"/>
              </w:rPr>
              <w:t xml:space="preserve">Configurando um dos primeiros artigos analisados a associar a raça </w:t>
            </w:r>
            <w:r w:rsidRPr="00544DF6">
              <w:rPr>
                <w:rFonts w:ascii="Times New Roman" w:hAnsi="Times New Roman"/>
                <w:sz w:val="20"/>
              </w:rPr>
              <w:lastRenderedPageBreak/>
              <w:t>ao contexto de violência obstétrica no Brasil, esse artigo busca introduzir uma análise mais generalizada sobre esses elementos no cenário brasileiro.</w:t>
            </w:r>
          </w:p>
        </w:tc>
      </w:tr>
    </w:tbl>
    <w:p w14:paraId="44B838F3" w14:textId="77777777" w:rsidR="00973E08" w:rsidRPr="00E84593" w:rsidRDefault="00000000" w:rsidP="00E84593">
      <w:pPr>
        <w:suppressAutoHyphens w:val="0"/>
        <w:spacing w:line="360" w:lineRule="auto"/>
        <w:rPr>
          <w:rFonts w:ascii="Times New Roman" w:hAnsi="Times New Roman"/>
          <w:sz w:val="20"/>
          <w:szCs w:val="20"/>
        </w:rPr>
      </w:pPr>
      <w:r w:rsidRPr="00E84593">
        <w:rPr>
          <w:rFonts w:ascii="Times New Roman" w:hAnsi="Times New Roman"/>
          <w:sz w:val="20"/>
          <w:szCs w:val="20"/>
        </w:rPr>
        <w:lastRenderedPageBreak/>
        <w:t xml:space="preserve"> </w:t>
      </w:r>
      <w:r w:rsidRPr="00AB0D90">
        <w:rPr>
          <w:rFonts w:ascii="Times New Roman" w:hAnsi="Times New Roman"/>
          <w:b/>
          <w:bCs/>
          <w:sz w:val="20"/>
          <w:szCs w:val="20"/>
        </w:rPr>
        <w:t>Fonte</w:t>
      </w:r>
      <w:r w:rsidRPr="00E84593">
        <w:rPr>
          <w:rFonts w:ascii="Times New Roman" w:hAnsi="Times New Roman"/>
          <w:sz w:val="20"/>
          <w:szCs w:val="20"/>
        </w:rPr>
        <w:t>: Elaborado pela autora (2025).</w:t>
      </w:r>
    </w:p>
    <w:p w14:paraId="6A6DAE3F" w14:textId="77777777" w:rsidR="00973E08" w:rsidRDefault="00973E08" w:rsidP="00E84593">
      <w:pPr>
        <w:suppressAutoHyphens w:val="0"/>
        <w:spacing w:line="360" w:lineRule="auto"/>
        <w:ind w:firstLine="708"/>
        <w:rPr>
          <w:rFonts w:ascii="Times New Roman" w:hAnsi="Times New Roman"/>
          <w:szCs w:val="24"/>
        </w:rPr>
      </w:pPr>
    </w:p>
    <w:p w14:paraId="0CC29D47" w14:textId="27FE1AAB" w:rsidR="00973E08" w:rsidRDefault="00000000" w:rsidP="00E84593">
      <w:pPr>
        <w:suppressAutoHyphens w:val="0"/>
        <w:spacing w:line="360" w:lineRule="auto"/>
        <w:ind w:firstLine="708"/>
        <w:rPr>
          <w:rFonts w:ascii="Times New Roman" w:hAnsi="Times New Roman"/>
          <w:szCs w:val="24"/>
        </w:rPr>
      </w:pPr>
      <w:r>
        <w:rPr>
          <w:rFonts w:ascii="Times New Roman" w:hAnsi="Times New Roman"/>
          <w:szCs w:val="24"/>
        </w:rPr>
        <w:t>Nesta tabela</w:t>
      </w:r>
      <w:r w:rsidR="00F93551">
        <w:rPr>
          <w:rFonts w:ascii="Times New Roman" w:hAnsi="Times New Roman"/>
          <w:szCs w:val="24"/>
        </w:rPr>
        <w:t>,</w:t>
      </w:r>
      <w:r>
        <w:rPr>
          <w:rFonts w:ascii="Times New Roman" w:hAnsi="Times New Roman"/>
          <w:szCs w:val="24"/>
        </w:rPr>
        <w:t xml:space="preserve"> podemos identificar que ao longo dos últimos 10 anos essa temática ainda se apresenta com baixa produção, mesmo que a maioria das mortes maternas sejam de mulheres negras e que em torno de 90% delas sejam evitáveis. A maioria dos artigos são da área das ciências humanas e sociais, desvelando o atraso e a resistência de estudo de tal conceito nas ciências em saúde, bem como reforçando a importância dos pesquisadores em ciências humanas e socais na saúde coletiva.</w:t>
      </w:r>
    </w:p>
    <w:p w14:paraId="21185FF9" w14:textId="77777777" w:rsidR="00973E08" w:rsidRPr="00F93551" w:rsidRDefault="00000000" w:rsidP="00F93551">
      <w:pPr>
        <w:spacing w:line="360" w:lineRule="auto"/>
        <w:ind w:firstLine="851"/>
        <w:rPr>
          <w:rFonts w:ascii="Times New Roman" w:hAnsi="Times New Roman" w:cs="Times New Roman"/>
        </w:rPr>
      </w:pPr>
      <w:r w:rsidRPr="00F93551">
        <w:rPr>
          <w:rFonts w:ascii="Times New Roman" w:hAnsi="Times New Roman" w:cs="Times New Roman"/>
        </w:rPr>
        <w:t>Os estudos sobre desigualdades em saúde evidenciam o racismo como determinante social da saúde e seus impactos, conforme indicado pelos diferenciais no perfil da morbimortalidade da população segundo raça/cor. Para responder às necessidades desse segmento da população, o Ministério da Saúde criou, em 2006, a PNSIPN – Política Nacional de Saúde Integral da População Negra.</w:t>
      </w:r>
    </w:p>
    <w:p w14:paraId="3F268942" w14:textId="63532E4F" w:rsidR="00973E08" w:rsidRDefault="00000000" w:rsidP="00E84593">
      <w:pPr>
        <w:suppressAutoHyphens w:val="0"/>
        <w:spacing w:line="360" w:lineRule="auto"/>
        <w:ind w:firstLine="708"/>
        <w:rPr>
          <w:rFonts w:ascii="Times New Roman" w:hAnsi="Times New Roman"/>
          <w:szCs w:val="24"/>
        </w:rPr>
      </w:pPr>
      <w:r>
        <w:rPr>
          <w:rFonts w:ascii="Times New Roman" w:hAnsi="Times New Roman"/>
          <w:szCs w:val="24"/>
        </w:rPr>
        <w:t>As mulheres negras são as que mais sofrem violências e abandonos, e por mais que historicamente s</w:t>
      </w:r>
      <w:r w:rsidR="00D87B11">
        <w:rPr>
          <w:rFonts w:ascii="Times New Roman" w:hAnsi="Times New Roman"/>
          <w:szCs w:val="24"/>
        </w:rPr>
        <w:t>ejam</w:t>
      </w:r>
      <w:r>
        <w:rPr>
          <w:rFonts w:ascii="Times New Roman" w:hAnsi="Times New Roman"/>
          <w:szCs w:val="24"/>
        </w:rPr>
        <w:t xml:space="preserve"> mulheres que valorizam a família, ainda são vistas como as que não servem para se casar. Desde a escravidão, </w:t>
      </w:r>
      <w:r w:rsidR="00581297">
        <w:rPr>
          <w:rFonts w:ascii="Times New Roman" w:hAnsi="Times New Roman"/>
          <w:szCs w:val="24"/>
        </w:rPr>
        <w:t>elas</w:t>
      </w:r>
      <w:r>
        <w:rPr>
          <w:rFonts w:ascii="Times New Roman" w:hAnsi="Times New Roman"/>
          <w:szCs w:val="24"/>
        </w:rPr>
        <w:t xml:space="preserve"> sofriam diferentes formas de violência, pois a postura dos senhores era regida pelo poder lucrativo e as punições entre mulheres e homens</w:t>
      </w:r>
      <w:r w:rsidR="00581297">
        <w:rPr>
          <w:rFonts w:ascii="Times New Roman" w:hAnsi="Times New Roman"/>
          <w:szCs w:val="24"/>
        </w:rPr>
        <w:t>.</w:t>
      </w:r>
      <w:r>
        <w:rPr>
          <w:rFonts w:ascii="Times New Roman" w:hAnsi="Times New Roman"/>
          <w:szCs w:val="24"/>
        </w:rPr>
        <w:t xml:space="preserve"> </w:t>
      </w:r>
      <w:r w:rsidR="00581297">
        <w:rPr>
          <w:rFonts w:ascii="Times New Roman" w:hAnsi="Times New Roman"/>
          <w:szCs w:val="24"/>
        </w:rPr>
        <w:t>D</w:t>
      </w:r>
      <w:r>
        <w:rPr>
          <w:rFonts w:ascii="Times New Roman" w:hAnsi="Times New Roman"/>
          <w:szCs w:val="24"/>
        </w:rPr>
        <w:t xml:space="preserve">iferia apenas no conceito de que a mulher também sofria explorações sexuais como forma de repressão. “Afirma-se, sempre, que o português, por razões culturais ou mesmo biológicas, tem predisposição pelo relacionamento sexual com etnias exóticas” (Moura, 1988, p. 61). </w:t>
      </w:r>
    </w:p>
    <w:p w14:paraId="446C6C7D" w14:textId="10E99214" w:rsidR="00973E08" w:rsidRDefault="00000000" w:rsidP="00E84593">
      <w:pPr>
        <w:suppressAutoHyphens w:val="0"/>
        <w:spacing w:line="360" w:lineRule="auto"/>
        <w:ind w:firstLine="708"/>
        <w:rPr>
          <w:rFonts w:ascii="Times New Roman" w:hAnsi="Times New Roman"/>
          <w:szCs w:val="24"/>
        </w:rPr>
      </w:pPr>
      <w:r>
        <w:rPr>
          <w:rFonts w:ascii="Times New Roman" w:hAnsi="Times New Roman"/>
          <w:szCs w:val="24"/>
        </w:rPr>
        <w:t>Como Davis (2016, p. 20) sinaliza</w:t>
      </w:r>
      <w:r w:rsidR="00581297">
        <w:rPr>
          <w:rFonts w:ascii="Times New Roman" w:hAnsi="Times New Roman"/>
          <w:szCs w:val="24"/>
        </w:rPr>
        <w:t>,</w:t>
      </w:r>
      <w:r>
        <w:rPr>
          <w:rFonts w:ascii="Times New Roman" w:hAnsi="Times New Roman"/>
          <w:szCs w:val="24"/>
        </w:rPr>
        <w:t xml:space="preserve"> “</w:t>
      </w:r>
      <w:r w:rsidR="00581297">
        <w:rPr>
          <w:rFonts w:ascii="Times New Roman" w:hAnsi="Times New Roman"/>
          <w:szCs w:val="24"/>
        </w:rPr>
        <w:t>o</w:t>
      </w:r>
      <w:r>
        <w:rPr>
          <w:rFonts w:ascii="Times New Roman" w:hAnsi="Times New Roman"/>
          <w:szCs w:val="24"/>
        </w:rPr>
        <w:t xml:space="preserve"> estupro, na verdade, era uma expressão ostensiva do domínio econômico do proprietário e do controle do feitor sobre as mulheres negras na condição de trabalhadoras”. A ideia de família para os negros escra</w:t>
      </w:r>
      <w:r w:rsidR="00581297">
        <w:rPr>
          <w:rFonts w:ascii="Times New Roman" w:hAnsi="Times New Roman"/>
          <w:szCs w:val="24"/>
        </w:rPr>
        <w:t>vizados</w:t>
      </w:r>
      <w:r>
        <w:rPr>
          <w:rFonts w:ascii="Times New Roman" w:hAnsi="Times New Roman"/>
          <w:szCs w:val="24"/>
        </w:rPr>
        <w:t xml:space="preserve"> era supervalorizada como uma forma de resistência cultural de suas raízes. Por isso</w:t>
      </w:r>
      <w:r w:rsidR="00581297">
        <w:rPr>
          <w:rFonts w:ascii="Times New Roman" w:hAnsi="Times New Roman"/>
          <w:szCs w:val="24"/>
        </w:rPr>
        <w:t>,</w:t>
      </w:r>
      <w:r>
        <w:rPr>
          <w:rFonts w:ascii="Times New Roman" w:hAnsi="Times New Roman"/>
          <w:szCs w:val="24"/>
        </w:rPr>
        <w:t xml:space="preserve"> se percebe uma contradição na lógica de que a população negra marginalizada de hoje, por um processo cultural de suas raízes apenas reproduz-se como algo biológico sem a valorização de formação familiar.</w:t>
      </w:r>
    </w:p>
    <w:p w14:paraId="0E8AC424" w14:textId="74E85B88" w:rsidR="00973E08" w:rsidRDefault="00000000" w:rsidP="00E84593">
      <w:pPr>
        <w:suppressAutoHyphens w:val="0"/>
        <w:spacing w:line="360" w:lineRule="auto"/>
        <w:ind w:firstLine="708"/>
        <w:rPr>
          <w:rFonts w:ascii="Times New Roman" w:hAnsi="Times New Roman"/>
          <w:szCs w:val="24"/>
        </w:rPr>
      </w:pPr>
      <w:r>
        <w:rPr>
          <w:rFonts w:ascii="Times New Roman" w:hAnsi="Times New Roman"/>
          <w:szCs w:val="24"/>
        </w:rPr>
        <w:lastRenderedPageBreak/>
        <w:t>Ainda no período da ditadura militar, houve investimentos internacionais no Brasil para controle demográfico</w:t>
      </w:r>
      <w:r w:rsidR="00581297">
        <w:rPr>
          <w:rFonts w:ascii="Times New Roman" w:hAnsi="Times New Roman"/>
          <w:szCs w:val="24"/>
        </w:rPr>
        <w:t>.</w:t>
      </w:r>
      <w:r>
        <w:rPr>
          <w:rFonts w:ascii="Times New Roman" w:hAnsi="Times New Roman"/>
          <w:szCs w:val="24"/>
        </w:rPr>
        <w:t xml:space="preserve"> </w:t>
      </w:r>
      <w:r w:rsidR="00581297">
        <w:rPr>
          <w:rFonts w:ascii="Times New Roman" w:hAnsi="Times New Roman"/>
          <w:szCs w:val="24"/>
        </w:rPr>
        <w:t>I</w:t>
      </w:r>
      <w:r>
        <w:rPr>
          <w:rFonts w:ascii="Times New Roman" w:hAnsi="Times New Roman"/>
          <w:szCs w:val="24"/>
        </w:rPr>
        <w:t xml:space="preserve">sso tornou as mulheres responsáveis pela limitação do tamanho das famílias, inclusive colocando o peso da pobreza nos números de filhos que </w:t>
      </w:r>
      <w:r w:rsidR="001E7ABA">
        <w:rPr>
          <w:rFonts w:ascii="Times New Roman" w:hAnsi="Times New Roman"/>
          <w:szCs w:val="24"/>
        </w:rPr>
        <w:t>el</w:t>
      </w:r>
      <w:r>
        <w:rPr>
          <w:rFonts w:ascii="Times New Roman" w:hAnsi="Times New Roman"/>
          <w:szCs w:val="24"/>
        </w:rPr>
        <w:t xml:space="preserve">as tinham. Dessa forma, a solução óbvia é a esterilização massiva, redução da fertilidade e a difusão de tecnologias contraceptivas. Como já esperado, as mulheres negras situadas nos estratos mais empobrecidos, foram os principais alvos da política autoritária de controle de natalidade (CFEMEA, 2009). </w:t>
      </w:r>
    </w:p>
    <w:p w14:paraId="7C934C8D" w14:textId="304EE778" w:rsidR="00973E08" w:rsidRDefault="00000000" w:rsidP="00E84593">
      <w:pPr>
        <w:suppressAutoHyphens w:val="0"/>
        <w:spacing w:line="360" w:lineRule="auto"/>
        <w:ind w:firstLine="708"/>
        <w:rPr>
          <w:rFonts w:ascii="Times New Roman" w:hAnsi="Times New Roman"/>
          <w:szCs w:val="24"/>
        </w:rPr>
      </w:pPr>
      <w:r>
        <w:rPr>
          <w:rFonts w:ascii="Times New Roman" w:hAnsi="Times New Roman"/>
          <w:szCs w:val="24"/>
        </w:rPr>
        <w:t>Devemos sinalizar que a política de controle de natalidade nega a população o direito de escolher a melhor forma de exercerem sua vida reprodutiva</w:t>
      </w:r>
      <w:r w:rsidR="001E7ABA">
        <w:rPr>
          <w:rFonts w:ascii="Times New Roman" w:hAnsi="Times New Roman"/>
          <w:szCs w:val="24"/>
        </w:rPr>
        <w:t>.</w:t>
      </w:r>
      <w:r>
        <w:rPr>
          <w:rFonts w:ascii="Times New Roman" w:hAnsi="Times New Roman"/>
          <w:szCs w:val="24"/>
        </w:rPr>
        <w:t xml:space="preserve"> </w:t>
      </w:r>
      <w:r w:rsidR="001E7ABA">
        <w:rPr>
          <w:rFonts w:ascii="Times New Roman" w:hAnsi="Times New Roman"/>
          <w:szCs w:val="24"/>
        </w:rPr>
        <w:t>A</w:t>
      </w:r>
      <w:r>
        <w:rPr>
          <w:rFonts w:ascii="Times New Roman" w:hAnsi="Times New Roman"/>
          <w:szCs w:val="24"/>
        </w:rPr>
        <w:t>demais</w:t>
      </w:r>
      <w:r w:rsidR="001E7ABA">
        <w:rPr>
          <w:rFonts w:ascii="Times New Roman" w:hAnsi="Times New Roman"/>
          <w:szCs w:val="24"/>
        </w:rPr>
        <w:t>,</w:t>
      </w:r>
      <w:r>
        <w:rPr>
          <w:rFonts w:ascii="Times New Roman" w:hAnsi="Times New Roman"/>
          <w:szCs w:val="24"/>
        </w:rPr>
        <w:t xml:space="preserve"> estabelecem políticas autoritárias que recaem principalmente na população negra e pobre. Assim</w:t>
      </w:r>
      <w:r w:rsidR="001E7ABA">
        <w:rPr>
          <w:rFonts w:ascii="Times New Roman" w:hAnsi="Times New Roman"/>
          <w:szCs w:val="24"/>
        </w:rPr>
        <w:t>,</w:t>
      </w:r>
      <w:r>
        <w:rPr>
          <w:rFonts w:ascii="Times New Roman" w:hAnsi="Times New Roman"/>
          <w:szCs w:val="24"/>
        </w:rPr>
        <w:t xml:space="preserve"> podemos dizer que esse controle fere o direito da mulher de ter filhos ou não, quando e com quem tê-los, nega o aborto seguro, a liberdade do direito sexual; e</w:t>
      </w:r>
      <w:r w:rsidR="001E7ABA">
        <w:rPr>
          <w:rFonts w:ascii="Times New Roman" w:hAnsi="Times New Roman"/>
          <w:szCs w:val="24"/>
        </w:rPr>
        <w:t>,</w:t>
      </w:r>
      <w:r>
        <w:rPr>
          <w:rFonts w:ascii="Times New Roman" w:hAnsi="Times New Roman"/>
          <w:szCs w:val="24"/>
        </w:rPr>
        <w:t xml:space="preserve"> por isso</w:t>
      </w:r>
      <w:r w:rsidR="001E7ABA">
        <w:rPr>
          <w:rFonts w:ascii="Times New Roman" w:hAnsi="Times New Roman"/>
          <w:szCs w:val="24"/>
        </w:rPr>
        <w:t>,</w:t>
      </w:r>
      <w:r>
        <w:rPr>
          <w:rFonts w:ascii="Times New Roman" w:hAnsi="Times New Roman"/>
          <w:szCs w:val="24"/>
        </w:rPr>
        <w:t xml:space="preserve"> a luta do movimento das mulheres pelos direitos sexuais e reprodutivos.</w:t>
      </w:r>
    </w:p>
    <w:p w14:paraId="39ECB542" w14:textId="4D4910D0" w:rsidR="00973E08" w:rsidRDefault="00000000" w:rsidP="00E84593">
      <w:pPr>
        <w:suppressAutoHyphens w:val="0"/>
        <w:spacing w:line="360" w:lineRule="auto"/>
        <w:ind w:firstLine="708"/>
        <w:rPr>
          <w:rFonts w:ascii="Times New Roman" w:hAnsi="Times New Roman"/>
          <w:szCs w:val="24"/>
        </w:rPr>
      </w:pPr>
      <w:r>
        <w:rPr>
          <w:rFonts w:ascii="Times New Roman" w:hAnsi="Times New Roman"/>
          <w:szCs w:val="24"/>
        </w:rPr>
        <w:t>A década de 1990 apresentou avanços importantes (não tantos como na década anterior, com os tempos da Constituinte). Em 1991, foi criada a Rede Nacional Feminista de Saúde, Direitos Sexuais e Direitos Reprodutivos, como instância nacional de articulação política pelos direitos das mulheres à saúde, atenção integral à saúde das mulheres e participação das mulheres no controle social. Ainda nesse</w:t>
      </w:r>
      <w:r w:rsidR="001E7ABA">
        <w:rPr>
          <w:rFonts w:ascii="Times New Roman" w:hAnsi="Times New Roman"/>
          <w:szCs w:val="24"/>
        </w:rPr>
        <w:t xml:space="preserve"> mesmo</w:t>
      </w:r>
      <w:r>
        <w:rPr>
          <w:rFonts w:ascii="Times New Roman" w:hAnsi="Times New Roman"/>
          <w:szCs w:val="24"/>
        </w:rPr>
        <w:t xml:space="preserve"> ano, o Movimento de Mulheres Negras levantou o debate da questão dos direitos reprodutivos sob a perspectiva racial, com a Campanha contra a Esterilização em Massa, denunciando a esterilização de mulheres negras como política de controle de natalidade e genocídio do povo negro. Já em 1993, foi instalada pelo Congresso Nacional, a Comissão Parlamentar de Inquérito (CPI) para investigar a Esterilização Massiva de Mulheres no Brasil e no ano seguinte, aprovado a Lei do Planejamento Familiar (CFEMEA, 2009).</w:t>
      </w:r>
    </w:p>
    <w:p w14:paraId="48F27E84" w14:textId="2633B8E9" w:rsidR="00973E08" w:rsidRDefault="00000000" w:rsidP="00E84593">
      <w:pPr>
        <w:suppressAutoHyphens w:val="0"/>
        <w:spacing w:line="360" w:lineRule="auto"/>
        <w:ind w:firstLine="708"/>
        <w:rPr>
          <w:rFonts w:ascii="Times New Roman" w:hAnsi="Times New Roman"/>
          <w:szCs w:val="24"/>
        </w:rPr>
      </w:pPr>
      <w:r>
        <w:rPr>
          <w:rFonts w:ascii="Times New Roman" w:hAnsi="Times New Roman"/>
          <w:szCs w:val="24"/>
        </w:rPr>
        <w:t>A violência obstétrica contra a mulher negra produz dados alarmantes. De fato, a reprodução da discriminação da mulher negra no âmbito do SUS gera preocupações que incentivam questionamentos e reflexões sobre a violência enfrentada pela mulher negra, não apenas na saúde, mas também no cotidiano. Segundo Davis (2016), no século XIX com a ideologia da feminilidade, a situação da escrav</w:t>
      </w:r>
      <w:r w:rsidR="001E7ABA">
        <w:rPr>
          <w:rFonts w:ascii="Times New Roman" w:hAnsi="Times New Roman"/>
          <w:szCs w:val="24"/>
        </w:rPr>
        <w:t>izadas</w:t>
      </w:r>
      <w:r>
        <w:rPr>
          <w:rFonts w:ascii="Times New Roman" w:hAnsi="Times New Roman"/>
          <w:szCs w:val="24"/>
        </w:rPr>
        <w:t xml:space="preserve"> ficou ainda mais marcada, pois como eram consideradas desprovidas de gênero, as mulheres negras não eram vistas enquanto mães protetoras, parceiras e donas de casa amáveis, mas sim como anomalias. </w:t>
      </w:r>
    </w:p>
    <w:p w14:paraId="19EC6A1E" w14:textId="0EAEBAEE" w:rsidR="00973E08" w:rsidRDefault="00000000" w:rsidP="00E84593">
      <w:pPr>
        <w:suppressAutoHyphens w:val="0"/>
        <w:spacing w:line="360" w:lineRule="auto"/>
        <w:ind w:firstLine="708"/>
        <w:rPr>
          <w:rFonts w:ascii="Times New Roman" w:hAnsi="Times New Roman"/>
          <w:szCs w:val="24"/>
        </w:rPr>
      </w:pPr>
      <w:r>
        <w:rPr>
          <w:rFonts w:ascii="Times New Roman" w:hAnsi="Times New Roman"/>
          <w:szCs w:val="24"/>
        </w:rPr>
        <w:lastRenderedPageBreak/>
        <w:t xml:space="preserve">Uma das heranças deixadas pela escravidão é a ideologia da mulher negra enquanto objeto, naturalmente vítimas de maus-tratos e de diversos tipos de violência. Atualmente, o racismo e o sexismo, bem como outras formas de subordinação estão notavelmente presentes nos setores de saúde. Visto o estereótipo da mulher negra enquanto mulheres fortes e resistentes </w:t>
      </w:r>
      <w:r w:rsidR="00D8529D">
        <w:rPr>
          <w:rFonts w:ascii="Times New Roman" w:hAnsi="Times New Roman"/>
          <w:szCs w:val="24"/>
        </w:rPr>
        <w:t>à</w:t>
      </w:r>
      <w:r>
        <w:rPr>
          <w:rFonts w:ascii="Times New Roman" w:hAnsi="Times New Roman"/>
          <w:szCs w:val="24"/>
        </w:rPr>
        <w:t xml:space="preserve"> dor, no cotidiano das instituições de saúde, o atendimento digno passa a ser prejudicado para esse grupo social. Rocha (2011) sinaliza que algumas pesquisas apontam que mulheres negras apresentam maior risco de morte durante o parto, abortamento ou puerpério, quando comparados às mulheres brancas. Isso se repete ao conferir dados sobre violência, tendo a mulher negra maior incidência de violência do que a mulher branca.</w:t>
      </w:r>
    </w:p>
    <w:p w14:paraId="1DAFC469" w14:textId="0E7E9343" w:rsidR="00973E08" w:rsidRDefault="00000000" w:rsidP="00E84593">
      <w:pPr>
        <w:suppressAutoHyphens w:val="0"/>
        <w:spacing w:line="360" w:lineRule="auto"/>
        <w:ind w:firstLine="708"/>
        <w:rPr>
          <w:rFonts w:ascii="Times New Roman" w:hAnsi="Times New Roman"/>
          <w:szCs w:val="24"/>
        </w:rPr>
      </w:pPr>
      <w:r>
        <w:rPr>
          <w:rFonts w:ascii="Times New Roman" w:hAnsi="Times New Roman"/>
          <w:szCs w:val="24"/>
        </w:rPr>
        <w:t>Segundo dados do SESC (2010), como mostra o gráfico abaixo, a violência obstétrica com recorte racial, apresenta que grande parte das mulheres vítimas de violência obstétrica são negras (pretas e pardas) e as demais representam um número</w:t>
      </w:r>
      <w:r w:rsidR="00D8529D">
        <w:rPr>
          <w:rFonts w:ascii="Times New Roman" w:hAnsi="Times New Roman"/>
          <w:szCs w:val="24"/>
        </w:rPr>
        <w:t xml:space="preserve"> expressivo que</w:t>
      </w:r>
      <w:r>
        <w:rPr>
          <w:rFonts w:ascii="Times New Roman" w:hAnsi="Times New Roman"/>
          <w:szCs w:val="24"/>
        </w:rPr>
        <w:t xml:space="preserve"> não se classificaram na autodeclaração raça/cor (o que cabe uma extensa reflexão sobre o mito da democracia racial que continua ativo no Brasil, reforça o projeto de branqueamento, fazendo com que a sociedade reproduza o senso comum de quanto mais próximo do branco estiver mais aceito socialmente, e quanto mais próximo do negro mais marginalizado socialmente o indivíduo se encontrará).</w:t>
      </w:r>
    </w:p>
    <w:p w14:paraId="7B0EBCDE" w14:textId="6001015C" w:rsidR="00973E08" w:rsidRDefault="00000000" w:rsidP="00705A5A">
      <w:pPr>
        <w:suppressAutoHyphens w:val="0"/>
        <w:spacing w:before="240" w:after="240" w:line="360" w:lineRule="auto"/>
        <w:ind w:firstLine="709"/>
        <w:jc w:val="center"/>
        <w:rPr>
          <w:rFonts w:ascii="Times New Roman" w:hAnsi="Times New Roman"/>
          <w:szCs w:val="24"/>
        </w:rPr>
      </w:pPr>
      <w:r w:rsidRPr="00D8529D">
        <w:rPr>
          <w:rFonts w:ascii="Times New Roman" w:hAnsi="Times New Roman"/>
          <w:b/>
          <w:bCs/>
          <w:szCs w:val="24"/>
        </w:rPr>
        <w:t>Gráfico 1</w:t>
      </w:r>
      <w:r w:rsidR="00D8529D">
        <w:rPr>
          <w:rFonts w:ascii="Times New Roman" w:hAnsi="Times New Roman"/>
          <w:szCs w:val="24"/>
        </w:rPr>
        <w:t>.</w:t>
      </w:r>
      <w:r>
        <w:rPr>
          <w:rFonts w:ascii="Times New Roman" w:hAnsi="Times New Roman"/>
          <w:szCs w:val="24"/>
        </w:rPr>
        <w:t xml:space="preserve"> Violência Obstétrica por Raça/Cor Rio de Janeiro</w:t>
      </w:r>
    </w:p>
    <w:p w14:paraId="7F7090D9" w14:textId="77777777" w:rsidR="00973E08" w:rsidRDefault="00000000" w:rsidP="00705A5A">
      <w:pPr>
        <w:suppressAutoHyphens w:val="0"/>
        <w:spacing w:line="360" w:lineRule="auto"/>
        <w:ind w:firstLine="708"/>
        <w:jc w:val="center"/>
        <w:rPr>
          <w:rFonts w:ascii="Times New Roman" w:hAnsi="Times New Roman"/>
          <w:szCs w:val="24"/>
        </w:rPr>
      </w:pPr>
      <w:r>
        <w:rPr>
          <w:noProof/>
        </w:rPr>
        <mc:AlternateContent>
          <mc:Choice Requires="wps">
            <w:drawing>
              <wp:anchor distT="0" distB="3175" distL="0" distR="3175" simplePos="0" relativeHeight="4" behindDoc="0" locked="0" layoutInCell="1" allowOverlap="1" wp14:anchorId="6423B4DF" wp14:editId="48DEC04E">
                <wp:simplePos x="0" y="0"/>
                <wp:positionH relativeFrom="column">
                  <wp:posOffset>0</wp:posOffset>
                </wp:positionH>
                <wp:positionV relativeFrom="paragraph">
                  <wp:posOffset>635</wp:posOffset>
                </wp:positionV>
                <wp:extent cx="635000" cy="635000"/>
                <wp:effectExtent l="0" t="0" r="0" b="0"/>
                <wp:wrapNone/>
                <wp:docPr id="1" name="Retângulo 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06B7F67" id="Retângulo 2" o:spid="_x0000_s1026" style="position:absolute;margin-left:0;margin-top:.05pt;width:50pt;height:50pt;z-index:4;visibility:hidden;mso-wrap-style:square;mso-wrap-distance-left:0;mso-wrap-distance-top:0;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filled="f" stroked="f" strokeweight="0"/>
            </w:pict>
          </mc:Fallback>
        </mc:AlternateContent>
      </w:r>
      <w:r>
        <w:rPr>
          <w:noProof/>
        </w:rPr>
        <w:drawing>
          <wp:inline distT="0" distB="0" distL="0" distR="0" wp14:anchorId="24843C64" wp14:editId="000D89D2">
            <wp:extent cx="5394960" cy="220218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20"/>
                    <a:stretch>
                      <a:fillRect/>
                    </a:stretch>
                  </pic:blipFill>
                  <pic:spPr bwMode="auto">
                    <a:xfrm>
                      <a:off x="0" y="0"/>
                      <a:ext cx="5394960" cy="2202180"/>
                    </a:xfrm>
                    <a:prstGeom prst="rect">
                      <a:avLst/>
                    </a:prstGeom>
                    <a:noFill/>
                  </pic:spPr>
                </pic:pic>
              </a:graphicData>
            </a:graphic>
          </wp:inline>
        </w:drawing>
      </w:r>
    </w:p>
    <w:p w14:paraId="1C71CCF2" w14:textId="77777777" w:rsidR="00973E08" w:rsidRPr="00E84593" w:rsidRDefault="00000000" w:rsidP="00705A5A">
      <w:pPr>
        <w:suppressAutoHyphens w:val="0"/>
        <w:ind w:firstLine="709"/>
        <w:jc w:val="center"/>
        <w:rPr>
          <w:rFonts w:ascii="Times New Roman" w:hAnsi="Times New Roman"/>
          <w:sz w:val="20"/>
          <w:szCs w:val="20"/>
        </w:rPr>
      </w:pPr>
      <w:r w:rsidRPr="00705A5A">
        <w:rPr>
          <w:rFonts w:ascii="Times New Roman" w:hAnsi="Times New Roman"/>
          <w:b/>
          <w:bCs/>
          <w:sz w:val="20"/>
          <w:szCs w:val="20"/>
        </w:rPr>
        <w:t>Fonte</w:t>
      </w:r>
      <w:r w:rsidRPr="00E84593">
        <w:rPr>
          <w:rFonts w:ascii="Times New Roman" w:hAnsi="Times New Roman"/>
          <w:sz w:val="20"/>
          <w:szCs w:val="20"/>
        </w:rPr>
        <w:t>: SESC (2010).</w:t>
      </w:r>
    </w:p>
    <w:p w14:paraId="3706389C" w14:textId="77777777" w:rsidR="00E84593" w:rsidRDefault="00E84593" w:rsidP="00E84593">
      <w:pPr>
        <w:suppressAutoHyphens w:val="0"/>
        <w:spacing w:line="360" w:lineRule="auto"/>
        <w:ind w:firstLine="708"/>
        <w:rPr>
          <w:rFonts w:ascii="Times New Roman" w:hAnsi="Times New Roman"/>
          <w:szCs w:val="24"/>
        </w:rPr>
      </w:pPr>
    </w:p>
    <w:p w14:paraId="54D019FC" w14:textId="2B12CD2A" w:rsidR="00973E08" w:rsidRPr="00705A5A" w:rsidRDefault="00000000" w:rsidP="00705A5A">
      <w:pPr>
        <w:spacing w:line="360" w:lineRule="auto"/>
        <w:ind w:firstLine="851"/>
        <w:rPr>
          <w:rFonts w:ascii="Times New Roman" w:hAnsi="Times New Roman" w:cs="Times New Roman"/>
        </w:rPr>
      </w:pPr>
      <w:r w:rsidRPr="00705A5A">
        <w:rPr>
          <w:rFonts w:ascii="Times New Roman" w:hAnsi="Times New Roman" w:cs="Times New Roman"/>
        </w:rPr>
        <w:lastRenderedPageBreak/>
        <w:t>Essas informações ressaltam a deficiência da assistência à mulher no ciclo gravídico-puerperal, em detrimento do previsto pela OMS (2010, p. 1)</w:t>
      </w:r>
      <w:r w:rsidR="00705A5A" w:rsidRPr="00705A5A">
        <w:rPr>
          <w:rFonts w:ascii="Times New Roman" w:hAnsi="Times New Roman" w:cs="Times New Roman"/>
        </w:rPr>
        <w:t>:</w:t>
      </w:r>
      <w:r w:rsidRPr="00705A5A">
        <w:rPr>
          <w:rFonts w:ascii="Times New Roman" w:hAnsi="Times New Roman" w:cs="Times New Roman"/>
        </w:rPr>
        <w:t xml:space="preserve"> “</w:t>
      </w:r>
      <w:r w:rsidR="00705A5A" w:rsidRPr="00705A5A">
        <w:rPr>
          <w:rFonts w:ascii="Times New Roman" w:hAnsi="Times New Roman" w:cs="Times New Roman"/>
        </w:rPr>
        <w:t>t</w:t>
      </w:r>
      <w:r w:rsidRPr="00705A5A">
        <w:rPr>
          <w:rFonts w:ascii="Times New Roman" w:hAnsi="Times New Roman" w:cs="Times New Roman"/>
        </w:rPr>
        <w:t xml:space="preserve">oda mulher tem direito ao melhor padrão atingível de saúde, o qual inclui o direito a um cuidado de saúde digno e respeitoso”. </w:t>
      </w:r>
      <w:r w:rsidR="00705A5A" w:rsidRPr="00705A5A">
        <w:rPr>
          <w:rFonts w:ascii="Times New Roman" w:hAnsi="Times New Roman" w:cs="Times New Roman"/>
        </w:rPr>
        <w:t>I</w:t>
      </w:r>
      <w:r w:rsidRPr="00705A5A">
        <w:rPr>
          <w:rFonts w:ascii="Times New Roman" w:hAnsi="Times New Roman" w:cs="Times New Roman"/>
        </w:rPr>
        <w:t xml:space="preserve">sso fica ainda mais evidente com o caráter implícito ao racismo institucional, juntamente com o sexismo, que compreendem uma grande complexidade de conflitos na saúde. De fato, as políticas existentes que legitimam o direito à saúde reprodutiva, são instrumentos importantíssimos para superação da violência obstétrica e mortalidade materna de mulheres negras, contudo </w:t>
      </w:r>
      <w:r w:rsidR="00705A5A" w:rsidRPr="00705A5A">
        <w:rPr>
          <w:rFonts w:ascii="Times New Roman" w:hAnsi="Times New Roman" w:cs="Times New Roman"/>
        </w:rPr>
        <w:t>colocá-las</w:t>
      </w:r>
      <w:r w:rsidRPr="00705A5A">
        <w:rPr>
          <w:rFonts w:ascii="Times New Roman" w:hAnsi="Times New Roman" w:cs="Times New Roman"/>
        </w:rPr>
        <w:t xml:space="preserve"> em prática tem sido um grande desafio sendo essas visivelmente atravessadas pelo racismo e pelo sexismo entranhado nas práticas e serviços de saúde. Todavia, acreditamos no aparato legal e políticas sociais para garantia de direitos às mulheres negras.  </w:t>
      </w:r>
    </w:p>
    <w:p w14:paraId="4E81A99E" w14:textId="76859418" w:rsidR="00973E08" w:rsidRDefault="00000000" w:rsidP="00705A5A">
      <w:pPr>
        <w:suppressAutoHyphens w:val="0"/>
        <w:spacing w:line="360" w:lineRule="auto"/>
        <w:ind w:firstLine="851"/>
        <w:rPr>
          <w:rFonts w:ascii="Times New Roman" w:hAnsi="Times New Roman"/>
          <w:szCs w:val="24"/>
        </w:rPr>
      </w:pPr>
      <w:r>
        <w:rPr>
          <w:rFonts w:ascii="Times New Roman" w:hAnsi="Times New Roman"/>
          <w:szCs w:val="24"/>
        </w:rPr>
        <w:t xml:space="preserve">Com o </w:t>
      </w:r>
      <w:r w:rsidR="00705A5A">
        <w:rPr>
          <w:rFonts w:ascii="Times New Roman" w:hAnsi="Times New Roman"/>
          <w:szCs w:val="24"/>
        </w:rPr>
        <w:t>r</w:t>
      </w:r>
      <w:r>
        <w:rPr>
          <w:rFonts w:ascii="Times New Roman" w:hAnsi="Times New Roman"/>
          <w:szCs w:val="24"/>
        </w:rPr>
        <w:t xml:space="preserve">acismo </w:t>
      </w:r>
      <w:r w:rsidR="00705A5A">
        <w:rPr>
          <w:rFonts w:ascii="Times New Roman" w:hAnsi="Times New Roman"/>
          <w:szCs w:val="24"/>
        </w:rPr>
        <w:t>i</w:t>
      </w:r>
      <w:r>
        <w:rPr>
          <w:rFonts w:ascii="Times New Roman" w:hAnsi="Times New Roman"/>
          <w:szCs w:val="24"/>
        </w:rPr>
        <w:t>nstitucional</w:t>
      </w:r>
      <w:r w:rsidR="00705A5A">
        <w:rPr>
          <w:rFonts w:ascii="Times New Roman" w:hAnsi="Times New Roman"/>
          <w:szCs w:val="24"/>
        </w:rPr>
        <w:t>,</w:t>
      </w:r>
      <w:r>
        <w:rPr>
          <w:rFonts w:ascii="Times New Roman" w:hAnsi="Times New Roman"/>
          <w:szCs w:val="24"/>
        </w:rPr>
        <w:t xml:space="preserve"> as mulheres negras acabam sendo interpretadas como incapacitadas e sofrem práticas discriminatórias no cotidiano dos serviços de saúde por conta de estereótipos racistas</w:t>
      </w:r>
      <w:r w:rsidR="00705A5A">
        <w:rPr>
          <w:rFonts w:ascii="Times New Roman" w:hAnsi="Times New Roman"/>
          <w:szCs w:val="24"/>
        </w:rPr>
        <w:t>. I</w:t>
      </w:r>
      <w:r>
        <w:rPr>
          <w:rFonts w:ascii="Times New Roman" w:hAnsi="Times New Roman"/>
          <w:szCs w:val="24"/>
        </w:rPr>
        <w:t xml:space="preserve">dentificadas como aquelas mais suscetíveis a serem vítimas da violência obstétrica. </w:t>
      </w:r>
      <w:r w:rsidR="00705A5A">
        <w:rPr>
          <w:rFonts w:ascii="Times New Roman" w:hAnsi="Times New Roman"/>
          <w:szCs w:val="24"/>
        </w:rPr>
        <w:t>A</w:t>
      </w:r>
      <w:r>
        <w:rPr>
          <w:rFonts w:ascii="Times New Roman" w:hAnsi="Times New Roman"/>
          <w:szCs w:val="24"/>
        </w:rPr>
        <w:t xml:space="preserve">ssim, pesquisar sobre violência obstétrica atrelada ao racismo institucional é imprescindível para externar o histórico de violações de direitos que as mulheres negras são submetidas, sobretudo no período gravídico-puerperal. Como Assis (2017) afirma, mesmo com o avanço das políticas públicas a respeito da saúde sexual e reprodutiva no Brasil, não há regressão nos dados de violência obstétrica e nem redução de mortes maternas contra mulheres negras. </w:t>
      </w:r>
    </w:p>
    <w:p w14:paraId="5F5500C4" w14:textId="77777777" w:rsidR="00973E08" w:rsidRDefault="00000000" w:rsidP="00705A5A">
      <w:pPr>
        <w:suppressAutoHyphens w:val="0"/>
        <w:spacing w:line="360" w:lineRule="auto"/>
        <w:ind w:firstLine="851"/>
        <w:rPr>
          <w:rFonts w:ascii="Times New Roman" w:hAnsi="Times New Roman"/>
          <w:szCs w:val="24"/>
        </w:rPr>
      </w:pPr>
      <w:r>
        <w:rPr>
          <w:rFonts w:ascii="Times New Roman" w:hAnsi="Times New Roman"/>
          <w:szCs w:val="24"/>
        </w:rPr>
        <w:t>Isso fica perceptível ao observarmos que no Rio de Janeiro, os dados do DataSUS (2017), apontam que o maior número de mortes maternas foi de mulheres negras (pretas e pardas).</w:t>
      </w:r>
    </w:p>
    <w:p w14:paraId="5B0B4E65" w14:textId="608E416F" w:rsidR="00973E08" w:rsidRDefault="00000000" w:rsidP="00705A5A">
      <w:pPr>
        <w:suppressAutoHyphens w:val="0"/>
        <w:spacing w:before="240" w:after="240" w:line="360" w:lineRule="auto"/>
        <w:ind w:firstLine="709"/>
        <w:jc w:val="center"/>
        <w:rPr>
          <w:rFonts w:ascii="Times New Roman" w:hAnsi="Times New Roman"/>
          <w:szCs w:val="24"/>
        </w:rPr>
      </w:pPr>
      <w:r w:rsidRPr="00705A5A">
        <w:rPr>
          <w:rFonts w:ascii="Times New Roman" w:hAnsi="Times New Roman"/>
          <w:b/>
          <w:bCs/>
          <w:szCs w:val="24"/>
        </w:rPr>
        <w:t>Gráfico 2</w:t>
      </w:r>
      <w:r w:rsidR="00705A5A">
        <w:rPr>
          <w:rFonts w:ascii="Times New Roman" w:hAnsi="Times New Roman"/>
          <w:szCs w:val="24"/>
        </w:rPr>
        <w:t>.</w:t>
      </w:r>
      <w:r>
        <w:rPr>
          <w:rFonts w:ascii="Times New Roman" w:hAnsi="Times New Roman"/>
          <w:szCs w:val="24"/>
        </w:rPr>
        <w:t xml:space="preserve"> Mortalidade Materna no Rio de Janeiro por Raça/Cor</w:t>
      </w:r>
    </w:p>
    <w:p w14:paraId="5BCB67CF" w14:textId="77777777" w:rsidR="00973E08" w:rsidRDefault="00000000" w:rsidP="00705A5A">
      <w:pPr>
        <w:suppressAutoHyphens w:val="0"/>
        <w:spacing w:line="360" w:lineRule="auto"/>
        <w:ind w:firstLine="708"/>
        <w:jc w:val="center"/>
        <w:rPr>
          <w:rFonts w:ascii="Times New Roman" w:hAnsi="Times New Roman"/>
          <w:szCs w:val="24"/>
        </w:rPr>
      </w:pPr>
      <w:r>
        <w:rPr>
          <w:noProof/>
        </w:rPr>
        <w:lastRenderedPageBreak/>
        <w:drawing>
          <wp:inline distT="0" distB="0" distL="0" distR="0" wp14:anchorId="226CE753" wp14:editId="46F3312C">
            <wp:extent cx="4191000" cy="2438400"/>
            <wp:effectExtent l="0" t="0" r="0" b="0"/>
            <wp:docPr id="3" name="Imagem 3" descr="Gráfico, Gráfico de pizz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Gráfico, Gráfico de pizza&#10;&#10;O conteúdo gerado por IA pode estar incorreto."/>
                    <pic:cNvPicPr>
                      <a:picLocks noChangeAspect="1" noChangeArrowheads="1"/>
                    </pic:cNvPicPr>
                  </pic:nvPicPr>
                  <pic:blipFill>
                    <a:blip r:embed="rId21"/>
                    <a:stretch>
                      <a:fillRect/>
                    </a:stretch>
                  </pic:blipFill>
                  <pic:spPr bwMode="auto">
                    <a:xfrm>
                      <a:off x="0" y="0"/>
                      <a:ext cx="4191000" cy="2438400"/>
                    </a:xfrm>
                    <a:prstGeom prst="rect">
                      <a:avLst/>
                    </a:prstGeom>
                    <a:noFill/>
                  </pic:spPr>
                </pic:pic>
              </a:graphicData>
            </a:graphic>
          </wp:inline>
        </w:drawing>
      </w:r>
    </w:p>
    <w:p w14:paraId="255A585A" w14:textId="70CEE9D8" w:rsidR="00973E08" w:rsidRPr="00E84593" w:rsidRDefault="00000000" w:rsidP="00705A5A">
      <w:pPr>
        <w:suppressAutoHyphens w:val="0"/>
        <w:spacing w:line="360" w:lineRule="auto"/>
        <w:ind w:firstLine="708"/>
        <w:jc w:val="center"/>
        <w:rPr>
          <w:rFonts w:ascii="Times New Roman" w:hAnsi="Times New Roman"/>
          <w:sz w:val="20"/>
          <w:szCs w:val="20"/>
        </w:rPr>
      </w:pPr>
      <w:r w:rsidRPr="009B07BC">
        <w:rPr>
          <w:rFonts w:ascii="Times New Roman" w:hAnsi="Times New Roman"/>
          <w:b/>
          <w:bCs/>
          <w:sz w:val="20"/>
          <w:szCs w:val="20"/>
        </w:rPr>
        <w:t>Fonte</w:t>
      </w:r>
      <w:r w:rsidR="00705A5A" w:rsidRPr="00705A5A">
        <w:rPr>
          <w:rFonts w:ascii="Times New Roman" w:hAnsi="Times New Roman"/>
          <w:sz w:val="20"/>
          <w:szCs w:val="20"/>
        </w:rPr>
        <w:t>:</w:t>
      </w:r>
      <w:r w:rsidRPr="00E84593">
        <w:rPr>
          <w:rFonts w:ascii="Times New Roman" w:hAnsi="Times New Roman"/>
          <w:sz w:val="20"/>
          <w:szCs w:val="20"/>
        </w:rPr>
        <w:t xml:space="preserve"> DataSUS (2017).</w:t>
      </w:r>
    </w:p>
    <w:p w14:paraId="15FC3A9B" w14:textId="77777777" w:rsidR="00973E08" w:rsidRDefault="00973E08" w:rsidP="00E84593">
      <w:pPr>
        <w:suppressAutoHyphens w:val="0"/>
        <w:spacing w:line="360" w:lineRule="auto"/>
        <w:ind w:firstLine="708"/>
        <w:rPr>
          <w:rFonts w:ascii="Times New Roman" w:hAnsi="Times New Roman"/>
          <w:szCs w:val="24"/>
        </w:rPr>
      </w:pPr>
    </w:p>
    <w:p w14:paraId="086111D9" w14:textId="0887BEA8" w:rsidR="00973E08" w:rsidRDefault="00000000" w:rsidP="00E84593">
      <w:pPr>
        <w:suppressAutoHyphens w:val="0"/>
        <w:spacing w:line="360" w:lineRule="auto"/>
        <w:ind w:firstLine="708"/>
        <w:rPr>
          <w:rFonts w:ascii="Times New Roman" w:hAnsi="Times New Roman"/>
          <w:szCs w:val="24"/>
        </w:rPr>
      </w:pPr>
      <w:r>
        <w:rPr>
          <w:rFonts w:ascii="Times New Roman" w:hAnsi="Times New Roman"/>
          <w:szCs w:val="24"/>
        </w:rPr>
        <w:t>Segundo Silva (2024), as mulheres negras sempre protagonizaram processos de mobilizações coletivas e individuais para condições de subsistência de sua família. Essa</w:t>
      </w:r>
      <w:r w:rsidR="002806BB">
        <w:rPr>
          <w:rFonts w:ascii="Times New Roman" w:hAnsi="Times New Roman"/>
          <w:szCs w:val="24"/>
        </w:rPr>
        <w:t>s</w:t>
      </w:r>
      <w:r>
        <w:rPr>
          <w:rFonts w:ascii="Times New Roman" w:hAnsi="Times New Roman"/>
          <w:szCs w:val="24"/>
        </w:rPr>
        <w:t xml:space="preserve"> </w:t>
      </w:r>
      <w:proofErr w:type="gramStart"/>
      <w:r>
        <w:rPr>
          <w:rFonts w:ascii="Times New Roman" w:hAnsi="Times New Roman"/>
          <w:szCs w:val="24"/>
        </w:rPr>
        <w:t>se  deram</w:t>
      </w:r>
      <w:proofErr w:type="gramEnd"/>
      <w:r>
        <w:rPr>
          <w:rFonts w:ascii="Times New Roman" w:hAnsi="Times New Roman"/>
          <w:szCs w:val="24"/>
        </w:rPr>
        <w:t xml:space="preserve">  </w:t>
      </w:r>
      <w:proofErr w:type="gramStart"/>
      <w:r>
        <w:rPr>
          <w:rFonts w:ascii="Times New Roman" w:hAnsi="Times New Roman"/>
          <w:szCs w:val="24"/>
        </w:rPr>
        <w:t>nos  mais</w:t>
      </w:r>
      <w:proofErr w:type="gramEnd"/>
      <w:r>
        <w:rPr>
          <w:rFonts w:ascii="Times New Roman" w:hAnsi="Times New Roman"/>
          <w:szCs w:val="24"/>
        </w:rPr>
        <w:t xml:space="preserve">  </w:t>
      </w:r>
      <w:proofErr w:type="gramStart"/>
      <w:r>
        <w:rPr>
          <w:rFonts w:ascii="Times New Roman" w:hAnsi="Times New Roman"/>
          <w:szCs w:val="24"/>
        </w:rPr>
        <w:t>diversos  espaços</w:t>
      </w:r>
      <w:proofErr w:type="gramEnd"/>
      <w:r>
        <w:rPr>
          <w:rFonts w:ascii="Times New Roman" w:hAnsi="Times New Roman"/>
          <w:szCs w:val="24"/>
        </w:rPr>
        <w:t xml:space="preserve">  </w:t>
      </w:r>
      <w:proofErr w:type="gramStart"/>
      <w:r>
        <w:rPr>
          <w:rFonts w:ascii="Times New Roman" w:hAnsi="Times New Roman"/>
          <w:szCs w:val="24"/>
        </w:rPr>
        <w:t>sociais  e</w:t>
      </w:r>
      <w:proofErr w:type="gramEnd"/>
      <w:r>
        <w:rPr>
          <w:rFonts w:ascii="Times New Roman" w:hAnsi="Times New Roman"/>
          <w:szCs w:val="24"/>
        </w:rPr>
        <w:t xml:space="preserve">  </w:t>
      </w:r>
      <w:proofErr w:type="gramStart"/>
      <w:r>
        <w:rPr>
          <w:rFonts w:ascii="Times New Roman" w:hAnsi="Times New Roman"/>
          <w:szCs w:val="24"/>
        </w:rPr>
        <w:t>territoriais,  inclusive</w:t>
      </w:r>
      <w:proofErr w:type="gramEnd"/>
      <w:r>
        <w:rPr>
          <w:rFonts w:ascii="Times New Roman" w:hAnsi="Times New Roman"/>
          <w:szCs w:val="24"/>
        </w:rPr>
        <w:t xml:space="preserve"> acessando lugares estratégicos para fomentar ajudas e resistências para condições humanas mínimas para sobrevivência.</w:t>
      </w:r>
    </w:p>
    <w:p w14:paraId="0EF65487" w14:textId="0FCC0D49" w:rsidR="00973E08" w:rsidRPr="003B6BC2" w:rsidRDefault="00000000" w:rsidP="003B6BC2">
      <w:pPr>
        <w:spacing w:line="360" w:lineRule="auto"/>
        <w:ind w:firstLine="851"/>
        <w:rPr>
          <w:rFonts w:ascii="Times New Roman" w:hAnsi="Times New Roman" w:cs="Times New Roman"/>
        </w:rPr>
      </w:pPr>
      <w:r w:rsidRPr="003B6BC2">
        <w:rPr>
          <w:rFonts w:ascii="Times New Roman" w:hAnsi="Times New Roman" w:cs="Times New Roman"/>
        </w:rPr>
        <w:t>Para Heringer e Silva (2024)</w:t>
      </w:r>
      <w:r w:rsidR="002806BB" w:rsidRPr="003B6BC2">
        <w:rPr>
          <w:rFonts w:ascii="Times New Roman" w:hAnsi="Times New Roman" w:cs="Times New Roman"/>
        </w:rPr>
        <w:t>,</w:t>
      </w:r>
      <w:r w:rsidRPr="003B6BC2">
        <w:rPr>
          <w:rFonts w:ascii="Times New Roman" w:hAnsi="Times New Roman" w:cs="Times New Roman"/>
        </w:rPr>
        <w:t xml:space="preserve"> precisamos considerar que as mulheres negras no Brasil são marginalizadas por fatores como gênero, classe social, raça/cor, sexualidade, geração e território</w:t>
      </w:r>
      <w:r w:rsidR="003B6BC2" w:rsidRPr="003B6BC2">
        <w:rPr>
          <w:rFonts w:ascii="Times New Roman" w:hAnsi="Times New Roman" w:cs="Times New Roman"/>
        </w:rPr>
        <w:t>.</w:t>
      </w:r>
      <w:r w:rsidRPr="003B6BC2">
        <w:rPr>
          <w:rFonts w:ascii="Times New Roman" w:hAnsi="Times New Roman" w:cs="Times New Roman"/>
        </w:rPr>
        <w:t xml:space="preserve"> </w:t>
      </w:r>
      <w:r w:rsidR="003B6BC2" w:rsidRPr="003B6BC2">
        <w:rPr>
          <w:rFonts w:ascii="Times New Roman" w:hAnsi="Times New Roman" w:cs="Times New Roman"/>
        </w:rPr>
        <w:t>P</w:t>
      </w:r>
      <w:r w:rsidRPr="003B6BC2">
        <w:rPr>
          <w:rFonts w:ascii="Times New Roman" w:hAnsi="Times New Roman" w:cs="Times New Roman"/>
        </w:rPr>
        <w:t>or isso, a interseccionalidade torna-se crucial para entender as consequências das relações de subordinação, como sexismo, racismo e patriarcalismo. Dessa forma, o olhar interseccional fundamenta-se na luta contra as opressões de gênero, raça e classe.</w:t>
      </w:r>
    </w:p>
    <w:p w14:paraId="1B157658" w14:textId="10F96428" w:rsidR="00973E08" w:rsidRDefault="00000000" w:rsidP="00E84593">
      <w:pPr>
        <w:suppressAutoHyphens w:val="0"/>
        <w:spacing w:line="360" w:lineRule="auto"/>
        <w:ind w:firstLine="708"/>
        <w:rPr>
          <w:rFonts w:ascii="Times New Roman" w:hAnsi="Times New Roman"/>
          <w:szCs w:val="24"/>
        </w:rPr>
      </w:pPr>
      <w:r>
        <w:rPr>
          <w:rFonts w:ascii="Times New Roman" w:hAnsi="Times New Roman"/>
          <w:szCs w:val="24"/>
        </w:rPr>
        <w:t>Sob a perspectiva da totalidade social, questões relacionadas à classe, gênero, geração, etnia, raça, orientações sexuais, entre tantas outras dimensões da formação e relação humana, devem ser consideradas imprescindíveis</w:t>
      </w:r>
      <w:r w:rsidR="00107AE7">
        <w:rPr>
          <w:rFonts w:ascii="Times New Roman" w:hAnsi="Times New Roman"/>
          <w:szCs w:val="24"/>
        </w:rPr>
        <w:t>.</w:t>
      </w:r>
      <w:r>
        <w:rPr>
          <w:rFonts w:ascii="Times New Roman" w:hAnsi="Times New Roman"/>
          <w:szCs w:val="24"/>
        </w:rPr>
        <w:t xml:space="preserve"> A relação de raça e classe na sociedade brasileira pode ser um fator explicativo das</w:t>
      </w:r>
      <w:r w:rsidR="00107AE7">
        <w:rPr>
          <w:rFonts w:ascii="Times New Roman" w:hAnsi="Times New Roman"/>
          <w:szCs w:val="24"/>
        </w:rPr>
        <w:t xml:space="preserve"> suas</w:t>
      </w:r>
      <w:r>
        <w:rPr>
          <w:rFonts w:ascii="Times New Roman" w:hAnsi="Times New Roman"/>
          <w:szCs w:val="24"/>
        </w:rPr>
        <w:t xml:space="preserve"> desigualdades, assim a centralidade da relação de raça, classe e gênero possibilita a compreensão da marginalização social referente à população negra. Como no passado, as mulheres continuam sendo vítimas de violência, sofrendo violação dos seus direitos humanos.</w:t>
      </w:r>
    </w:p>
    <w:p w14:paraId="2169C365" w14:textId="77777777" w:rsidR="00973E08" w:rsidRDefault="00973E08" w:rsidP="00E84593">
      <w:pPr>
        <w:suppressAutoHyphens w:val="0"/>
        <w:spacing w:line="360" w:lineRule="auto"/>
        <w:ind w:firstLine="708"/>
        <w:rPr>
          <w:rFonts w:ascii="Times New Roman" w:hAnsi="Times New Roman"/>
          <w:szCs w:val="24"/>
        </w:rPr>
      </w:pPr>
    </w:p>
    <w:p w14:paraId="7179C0B9" w14:textId="77777777" w:rsidR="00973E08" w:rsidRDefault="00973E08" w:rsidP="00E84593">
      <w:pPr>
        <w:suppressAutoHyphens w:val="0"/>
        <w:spacing w:line="360" w:lineRule="auto"/>
        <w:ind w:firstLine="708"/>
        <w:rPr>
          <w:rFonts w:ascii="Times New Roman" w:hAnsi="Times New Roman"/>
          <w:szCs w:val="24"/>
        </w:rPr>
      </w:pPr>
    </w:p>
    <w:p w14:paraId="45773171" w14:textId="77777777" w:rsidR="00107AE7" w:rsidRDefault="00107AE7" w:rsidP="00E84593">
      <w:pPr>
        <w:suppressAutoHyphens w:val="0"/>
        <w:spacing w:line="360" w:lineRule="auto"/>
        <w:ind w:firstLine="708"/>
        <w:rPr>
          <w:rFonts w:ascii="Times New Roman" w:hAnsi="Times New Roman"/>
          <w:szCs w:val="24"/>
        </w:rPr>
      </w:pPr>
    </w:p>
    <w:p w14:paraId="66E35A89" w14:textId="77777777" w:rsidR="00973E08" w:rsidRDefault="00000000" w:rsidP="00E84593">
      <w:pPr>
        <w:suppressAutoHyphens w:val="0"/>
        <w:spacing w:line="360" w:lineRule="auto"/>
        <w:rPr>
          <w:rFonts w:ascii="Times New Roman" w:hAnsi="Times New Roman"/>
          <w:b/>
          <w:szCs w:val="24"/>
        </w:rPr>
      </w:pPr>
      <w:r>
        <w:rPr>
          <w:rFonts w:ascii="Times New Roman" w:hAnsi="Times New Roman" w:cs="Times New Roman"/>
          <w:b/>
          <w:bCs/>
          <w:szCs w:val="24"/>
        </w:rPr>
        <w:lastRenderedPageBreak/>
        <w:t xml:space="preserve"> </w:t>
      </w:r>
      <w:r>
        <w:rPr>
          <w:rFonts w:ascii="Times New Roman" w:hAnsi="Times New Roman"/>
          <w:b/>
          <w:szCs w:val="24"/>
        </w:rPr>
        <w:t>CONSIDERAÇÕES FINAIS</w:t>
      </w:r>
    </w:p>
    <w:p w14:paraId="3B15382D" w14:textId="77777777" w:rsidR="00973E08" w:rsidRDefault="00973E08" w:rsidP="00E84593">
      <w:pPr>
        <w:suppressAutoHyphens w:val="0"/>
        <w:spacing w:line="360" w:lineRule="auto"/>
        <w:ind w:firstLine="708"/>
        <w:rPr>
          <w:rFonts w:ascii="Times New Roman" w:hAnsi="Times New Roman"/>
          <w:b/>
          <w:szCs w:val="24"/>
        </w:rPr>
      </w:pPr>
    </w:p>
    <w:p w14:paraId="3818DA3C" w14:textId="5E04C78E" w:rsidR="00973E08" w:rsidRDefault="00107AE7" w:rsidP="00E84593">
      <w:pPr>
        <w:suppressAutoHyphens w:val="0"/>
        <w:spacing w:line="360" w:lineRule="auto"/>
        <w:ind w:firstLine="708"/>
        <w:rPr>
          <w:rFonts w:ascii="Times New Roman" w:hAnsi="Times New Roman"/>
          <w:szCs w:val="24"/>
        </w:rPr>
      </w:pPr>
      <w:r>
        <w:rPr>
          <w:rFonts w:ascii="Times New Roman" w:hAnsi="Times New Roman"/>
          <w:szCs w:val="24"/>
        </w:rPr>
        <w:t>D</w:t>
      </w:r>
      <w:r w:rsidR="00000000">
        <w:rPr>
          <w:rFonts w:ascii="Times New Roman" w:hAnsi="Times New Roman"/>
          <w:szCs w:val="24"/>
        </w:rPr>
        <w:t>efendemos que a violência contra mulheres negras em ciclo reprodutivo pode contribuir para a elevação da mortalidade materna/infantil da população negra, fortalece</w:t>
      </w:r>
      <w:r>
        <w:rPr>
          <w:rFonts w:ascii="Times New Roman" w:hAnsi="Times New Roman"/>
          <w:szCs w:val="24"/>
        </w:rPr>
        <w:t>ndo</w:t>
      </w:r>
      <w:r w:rsidR="00000000">
        <w:rPr>
          <w:rFonts w:ascii="Times New Roman" w:hAnsi="Times New Roman"/>
          <w:szCs w:val="24"/>
        </w:rPr>
        <w:t xml:space="preserve"> o projeto genocida em andamento no país.</w:t>
      </w:r>
    </w:p>
    <w:p w14:paraId="2C78F901" w14:textId="75F0166F" w:rsidR="00973E08" w:rsidRDefault="00000000" w:rsidP="00E84593">
      <w:pPr>
        <w:suppressAutoHyphens w:val="0"/>
        <w:spacing w:line="360" w:lineRule="auto"/>
        <w:ind w:firstLine="708"/>
        <w:rPr>
          <w:rFonts w:ascii="Times New Roman" w:hAnsi="Times New Roman"/>
          <w:szCs w:val="24"/>
        </w:rPr>
      </w:pPr>
      <w:r>
        <w:rPr>
          <w:rFonts w:ascii="Times New Roman" w:hAnsi="Times New Roman"/>
          <w:szCs w:val="24"/>
        </w:rPr>
        <w:t>Percebe-se que a lógica privatista de desmonte do SUS vinculada à perspectiva neoliberal</w:t>
      </w:r>
      <w:r w:rsidR="00D67405">
        <w:rPr>
          <w:rFonts w:ascii="Times New Roman" w:hAnsi="Times New Roman"/>
          <w:szCs w:val="24"/>
        </w:rPr>
        <w:t>, toma</w:t>
      </w:r>
      <w:r>
        <w:rPr>
          <w:rFonts w:ascii="Times New Roman" w:hAnsi="Times New Roman"/>
          <w:szCs w:val="24"/>
        </w:rPr>
        <w:t xml:space="preserve"> uma proporção alarmante. Contudo, isso não invalida</w:t>
      </w:r>
      <w:r w:rsidR="00D67405">
        <w:rPr>
          <w:rFonts w:ascii="Times New Roman" w:hAnsi="Times New Roman"/>
          <w:szCs w:val="24"/>
        </w:rPr>
        <w:t>,</w:t>
      </w:r>
      <w:r>
        <w:rPr>
          <w:rFonts w:ascii="Times New Roman" w:hAnsi="Times New Roman"/>
          <w:szCs w:val="24"/>
        </w:rPr>
        <w:t xml:space="preserve"> ou diminui o valor das conquistas anteriores e nem serve como desmotivação de uma saúde pública de qualidade</w:t>
      </w:r>
      <w:r w:rsidR="00D67405">
        <w:rPr>
          <w:rFonts w:ascii="Times New Roman" w:hAnsi="Times New Roman"/>
          <w:szCs w:val="24"/>
        </w:rPr>
        <w:t>.</w:t>
      </w:r>
      <w:r>
        <w:rPr>
          <w:rFonts w:ascii="Times New Roman" w:hAnsi="Times New Roman"/>
          <w:szCs w:val="24"/>
        </w:rPr>
        <w:t xml:space="preserve"> </w:t>
      </w:r>
      <w:r w:rsidR="00D67405">
        <w:rPr>
          <w:rFonts w:ascii="Times New Roman" w:hAnsi="Times New Roman"/>
          <w:szCs w:val="24"/>
        </w:rPr>
        <w:t>P</w:t>
      </w:r>
      <w:r>
        <w:rPr>
          <w:rFonts w:ascii="Times New Roman" w:hAnsi="Times New Roman"/>
          <w:szCs w:val="24"/>
        </w:rPr>
        <w:t>elo contrário, trata-se de retomar a capacidade de organização e de luta com vistas à resistência contra as propostas de retirada de direitos na saúde e em outras políticas sociais, no sentido de impedir a flexibilização e/ou desmonte do marco legal constitucional e das legislações complementares que se seguiram.</w:t>
      </w:r>
    </w:p>
    <w:p w14:paraId="37F56099" w14:textId="775872FB" w:rsidR="00973E08" w:rsidRDefault="00D67405" w:rsidP="00E84593">
      <w:pPr>
        <w:suppressAutoHyphens w:val="0"/>
        <w:spacing w:line="360" w:lineRule="auto"/>
        <w:ind w:firstLine="708"/>
        <w:rPr>
          <w:rFonts w:ascii="Times New Roman" w:hAnsi="Times New Roman"/>
          <w:szCs w:val="24"/>
        </w:rPr>
      </w:pPr>
      <w:r>
        <w:rPr>
          <w:rFonts w:ascii="Times New Roman" w:hAnsi="Times New Roman"/>
          <w:szCs w:val="24"/>
        </w:rPr>
        <w:t>É</w:t>
      </w:r>
      <w:r w:rsidR="00000000">
        <w:rPr>
          <w:rFonts w:ascii="Times New Roman" w:hAnsi="Times New Roman"/>
          <w:szCs w:val="24"/>
        </w:rPr>
        <w:t xml:space="preserve"> imprescindível compreender as formas de produção e reprodução do racismo nas relações sociais no âmbito da saúde, bem como, a atuação dos profissionais da saúde para o enfrentamento do racismo institucional e a garantia do acesso ao serviço de saúde pública de qualidade à população negra, sobretudo as mulheres negras. </w:t>
      </w:r>
      <w:r w:rsidR="00A64363">
        <w:rPr>
          <w:rFonts w:ascii="Times New Roman" w:hAnsi="Times New Roman"/>
          <w:szCs w:val="24"/>
        </w:rPr>
        <w:t>Por</w:t>
      </w:r>
      <w:r w:rsidR="00000000">
        <w:rPr>
          <w:rFonts w:ascii="Times New Roman" w:hAnsi="Times New Roman"/>
          <w:szCs w:val="24"/>
        </w:rPr>
        <w:t xml:space="preserve"> isso, compreendemos que o racismo encontrou na saúde um campo fértil para reprodução desse mecanismo de opressão de forma tão alienante que</w:t>
      </w:r>
      <w:r w:rsidR="00A64363">
        <w:rPr>
          <w:rFonts w:ascii="Times New Roman" w:hAnsi="Times New Roman"/>
          <w:szCs w:val="24"/>
        </w:rPr>
        <w:t>,</w:t>
      </w:r>
      <w:r w:rsidR="00000000">
        <w:rPr>
          <w:rFonts w:ascii="Times New Roman" w:hAnsi="Times New Roman"/>
          <w:szCs w:val="24"/>
        </w:rPr>
        <w:t xml:space="preserve"> por vezes</w:t>
      </w:r>
      <w:r w:rsidR="00A64363">
        <w:rPr>
          <w:rFonts w:ascii="Times New Roman" w:hAnsi="Times New Roman"/>
          <w:szCs w:val="24"/>
        </w:rPr>
        <w:t>,</w:t>
      </w:r>
      <w:r w:rsidR="00000000">
        <w:rPr>
          <w:rFonts w:ascii="Times New Roman" w:hAnsi="Times New Roman"/>
          <w:szCs w:val="24"/>
        </w:rPr>
        <w:t xml:space="preserve"> não se é percebida e nem questionada.</w:t>
      </w:r>
    </w:p>
    <w:p w14:paraId="5B87A120" w14:textId="448B2056" w:rsidR="00973E08" w:rsidRPr="002953E5" w:rsidRDefault="00000000" w:rsidP="002953E5">
      <w:pPr>
        <w:spacing w:line="360" w:lineRule="auto"/>
        <w:ind w:firstLine="851"/>
        <w:rPr>
          <w:rFonts w:ascii="Times New Roman" w:hAnsi="Times New Roman" w:cs="Times New Roman"/>
        </w:rPr>
      </w:pPr>
      <w:r w:rsidRPr="002953E5">
        <w:rPr>
          <w:rFonts w:ascii="Times New Roman" w:hAnsi="Times New Roman" w:cs="Times New Roman"/>
        </w:rPr>
        <w:t>Portanto, destacamos como estratégia de enfrentamento das iniquidades raciais e do racismo institucional, ações como</w:t>
      </w:r>
      <w:r w:rsidR="002854E1" w:rsidRPr="002953E5">
        <w:rPr>
          <w:rFonts w:ascii="Times New Roman" w:hAnsi="Times New Roman" w:cs="Times New Roman"/>
        </w:rPr>
        <w:t>:</w:t>
      </w:r>
      <w:r w:rsidRPr="002953E5">
        <w:rPr>
          <w:rFonts w:ascii="Times New Roman" w:hAnsi="Times New Roman" w:cs="Times New Roman"/>
        </w:rPr>
        <w:t xml:space="preserve"> reuniões com a equipe multidisciplinar para capacitação sobre a temática; panfletos informativos; formulários e questionários que visem esclarecimento da temática; palestras e rodas de conversas com usuários; incentivo a autodeclaração nos formulários; e incentivo aos profissionais a se aproximarem do debate. Assim</w:t>
      </w:r>
      <w:r w:rsidR="002854E1" w:rsidRPr="002953E5">
        <w:rPr>
          <w:rFonts w:ascii="Times New Roman" w:hAnsi="Times New Roman" w:cs="Times New Roman"/>
        </w:rPr>
        <w:t>,</w:t>
      </w:r>
      <w:r w:rsidRPr="002953E5">
        <w:rPr>
          <w:rFonts w:ascii="Times New Roman" w:hAnsi="Times New Roman" w:cs="Times New Roman"/>
        </w:rPr>
        <w:t xml:space="preserve"> como envolvimento ativo na luta contra a violência obstétrica.</w:t>
      </w:r>
    </w:p>
    <w:p w14:paraId="7D3D36C4" w14:textId="77777777" w:rsidR="00973E08" w:rsidRDefault="00973E08" w:rsidP="00E84593">
      <w:pPr>
        <w:suppressAutoHyphens w:val="0"/>
        <w:spacing w:line="360" w:lineRule="auto"/>
        <w:ind w:firstLine="708"/>
        <w:rPr>
          <w:rFonts w:ascii="Times New Roman" w:hAnsi="Times New Roman"/>
          <w:b/>
          <w:szCs w:val="24"/>
        </w:rPr>
      </w:pPr>
    </w:p>
    <w:p w14:paraId="306AFDDB" w14:textId="6218E89D" w:rsidR="00973E08" w:rsidRDefault="00000000" w:rsidP="00E84593">
      <w:pPr>
        <w:suppressAutoHyphens w:val="0"/>
        <w:spacing w:line="360" w:lineRule="auto"/>
        <w:rPr>
          <w:rFonts w:ascii="Times New Roman" w:hAnsi="Times New Roman"/>
          <w:b/>
          <w:szCs w:val="24"/>
        </w:rPr>
      </w:pPr>
      <w:r>
        <w:rPr>
          <w:rFonts w:ascii="Times New Roman" w:hAnsi="Times New Roman"/>
          <w:b/>
          <w:szCs w:val="24"/>
        </w:rPr>
        <w:t>REFERÊNCIA</w:t>
      </w:r>
      <w:r w:rsidR="00E84593">
        <w:rPr>
          <w:rFonts w:ascii="Times New Roman" w:hAnsi="Times New Roman"/>
          <w:b/>
          <w:szCs w:val="24"/>
        </w:rPr>
        <w:t>S</w:t>
      </w:r>
    </w:p>
    <w:p w14:paraId="13998FC1" w14:textId="77777777" w:rsidR="00973E08" w:rsidRDefault="00973E08" w:rsidP="00E84593">
      <w:pPr>
        <w:suppressAutoHyphens w:val="0"/>
        <w:spacing w:line="360" w:lineRule="auto"/>
        <w:ind w:firstLine="708"/>
        <w:rPr>
          <w:rFonts w:ascii="Times New Roman" w:hAnsi="Times New Roman"/>
          <w:szCs w:val="24"/>
        </w:rPr>
      </w:pPr>
    </w:p>
    <w:p w14:paraId="052CA6C0" w14:textId="5145B058"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ASSIS, Jussara Francisca de. Obstétrica Contra Mulheres Negras no Brasil? In: </w:t>
      </w:r>
      <w:r w:rsidRPr="009B07BC">
        <w:rPr>
          <w:rFonts w:ascii="Times New Roman" w:hAnsi="Times New Roman"/>
          <w:b/>
          <w:bCs/>
          <w:szCs w:val="24"/>
        </w:rPr>
        <w:t>13º Mundo de Mulheres &amp; Fazendo Gênero</w:t>
      </w:r>
      <w:r>
        <w:rPr>
          <w:rFonts w:ascii="Times New Roman" w:hAnsi="Times New Roman"/>
          <w:szCs w:val="24"/>
        </w:rPr>
        <w:t xml:space="preserve">, transformações, conexões, deslocamentos. 2017. Disponível em: </w:t>
      </w:r>
      <w:r>
        <w:rPr>
          <w:rFonts w:ascii="Times New Roman" w:hAnsi="Times New Roman"/>
          <w:szCs w:val="24"/>
        </w:rPr>
        <w:lastRenderedPageBreak/>
        <w:t>http://www.en.wwc2017.eventos.dype.com.br/resources/anais/1499468879_ARQUIVO_JUSSARAFRANCISCADEASSIS-FAZENDOGENERO2017TEXTOCOMPLETO.pdf Acessado no dia: 03/09/2025.</w:t>
      </w:r>
    </w:p>
    <w:p w14:paraId="1D05B9BE" w14:textId="48080368" w:rsidR="00973E08" w:rsidRDefault="00000000" w:rsidP="00544DF6">
      <w:pPr>
        <w:suppressAutoHyphens w:val="0"/>
        <w:spacing w:before="120" w:after="120"/>
        <w:rPr>
          <w:rFonts w:ascii="Times New Roman" w:hAnsi="Times New Roman"/>
          <w:szCs w:val="24"/>
        </w:rPr>
      </w:pPr>
      <w:r>
        <w:rPr>
          <w:rFonts w:ascii="Times New Roman" w:hAnsi="Times New Roman"/>
          <w:szCs w:val="24"/>
          <w:lang w:val="en-US"/>
        </w:rPr>
        <w:t xml:space="preserve">BEHRING, Eliane Rossetti, BOSCHETTI, </w:t>
      </w:r>
      <w:proofErr w:type="spellStart"/>
      <w:r>
        <w:rPr>
          <w:rFonts w:ascii="Times New Roman" w:hAnsi="Times New Roman"/>
          <w:szCs w:val="24"/>
          <w:lang w:val="en-US"/>
        </w:rPr>
        <w:t>Ivanete</w:t>
      </w:r>
      <w:proofErr w:type="spellEnd"/>
      <w:r>
        <w:rPr>
          <w:rFonts w:ascii="Times New Roman" w:hAnsi="Times New Roman"/>
          <w:szCs w:val="24"/>
          <w:lang w:val="en-US"/>
        </w:rPr>
        <w:t xml:space="preserve">. </w:t>
      </w:r>
      <w:r>
        <w:rPr>
          <w:rFonts w:ascii="Times New Roman" w:hAnsi="Times New Roman"/>
          <w:szCs w:val="24"/>
        </w:rPr>
        <w:t xml:space="preserve">Capitalismo, liberalismo e origens da política social. In. </w:t>
      </w:r>
      <w:r w:rsidRPr="009B07BC">
        <w:rPr>
          <w:rFonts w:ascii="Times New Roman" w:hAnsi="Times New Roman"/>
          <w:b/>
          <w:bCs/>
          <w:szCs w:val="24"/>
        </w:rPr>
        <w:t>Política Social</w:t>
      </w:r>
      <w:r>
        <w:rPr>
          <w:rFonts w:ascii="Times New Roman" w:hAnsi="Times New Roman"/>
          <w:szCs w:val="24"/>
        </w:rPr>
        <w:t>: fundamentos e história – 9. ed. – São Paulo: Cortez, 2011. Biblioteca Básica de Serviço Social; v. 2.</w:t>
      </w:r>
    </w:p>
    <w:p w14:paraId="7FB36504" w14:textId="77777777"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BRAVO, Maria Inês. Saúde nos séculos XVIII e XIX: Início da Medicina Social e do Serviço Social – Antecedentes históricos. In: </w:t>
      </w:r>
      <w:r w:rsidRPr="009B07BC">
        <w:rPr>
          <w:rFonts w:ascii="Times New Roman" w:hAnsi="Times New Roman"/>
          <w:b/>
          <w:bCs/>
          <w:szCs w:val="24"/>
        </w:rPr>
        <w:t>Saúde e Serviço Social no capitalismo</w:t>
      </w:r>
      <w:r>
        <w:rPr>
          <w:rFonts w:ascii="Times New Roman" w:hAnsi="Times New Roman"/>
          <w:szCs w:val="24"/>
        </w:rPr>
        <w:t xml:space="preserve">: fundamentos </w:t>
      </w:r>
      <w:proofErr w:type="spellStart"/>
      <w:r>
        <w:rPr>
          <w:rFonts w:ascii="Times New Roman" w:hAnsi="Times New Roman"/>
          <w:szCs w:val="24"/>
        </w:rPr>
        <w:t>sóciohistóricos</w:t>
      </w:r>
      <w:proofErr w:type="spellEnd"/>
      <w:r>
        <w:rPr>
          <w:rFonts w:ascii="Times New Roman" w:hAnsi="Times New Roman"/>
          <w:szCs w:val="24"/>
        </w:rPr>
        <w:t>. São Paulo: Cortez, 2013.</w:t>
      </w:r>
    </w:p>
    <w:p w14:paraId="20375719" w14:textId="77777777"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CFEMEA, Centro Feminista de Estudos e Assessoria. </w:t>
      </w:r>
      <w:r w:rsidRPr="009B07BC">
        <w:rPr>
          <w:rFonts w:ascii="Times New Roman" w:hAnsi="Times New Roman"/>
          <w:b/>
          <w:bCs/>
          <w:szCs w:val="24"/>
        </w:rPr>
        <w:t>Saúde Reprodutiva das Mulheres</w:t>
      </w:r>
      <w:r>
        <w:rPr>
          <w:rFonts w:ascii="Times New Roman" w:hAnsi="Times New Roman"/>
          <w:szCs w:val="24"/>
        </w:rPr>
        <w:t xml:space="preserve"> – direitos, políticas públicas e desafios. 2009.</w:t>
      </w:r>
    </w:p>
    <w:p w14:paraId="06150B50" w14:textId="77777777"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DAVIS, </w:t>
      </w:r>
      <w:proofErr w:type="spellStart"/>
      <w:r>
        <w:rPr>
          <w:rFonts w:ascii="Times New Roman" w:hAnsi="Times New Roman"/>
          <w:szCs w:val="24"/>
        </w:rPr>
        <w:t>Angela</w:t>
      </w:r>
      <w:proofErr w:type="spellEnd"/>
      <w:r>
        <w:rPr>
          <w:rFonts w:ascii="Times New Roman" w:hAnsi="Times New Roman"/>
          <w:szCs w:val="24"/>
        </w:rPr>
        <w:t xml:space="preserve">. O Legado da Escravidão: Parâmetros para uma nova condição da mulher. In: </w:t>
      </w:r>
      <w:r w:rsidRPr="009B07BC">
        <w:rPr>
          <w:rFonts w:ascii="Times New Roman" w:hAnsi="Times New Roman"/>
          <w:b/>
          <w:bCs/>
          <w:szCs w:val="24"/>
        </w:rPr>
        <w:t>Mulheres, Raça e Classe</w:t>
      </w:r>
      <w:r>
        <w:rPr>
          <w:rFonts w:ascii="Times New Roman" w:hAnsi="Times New Roman"/>
          <w:szCs w:val="24"/>
        </w:rPr>
        <w:t>. 1ª Ed. São Paulo: Boitempo, p. 15-41, 2016.</w:t>
      </w:r>
    </w:p>
    <w:p w14:paraId="705FBC80" w14:textId="4A272F3F"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DATASUS, Sistema de Tecnologia e Informação a Serviço do SUS, Sistema de Tecnologia e Informação a Serviço do SUS. Mortes Maternas no Rio de Janeiro por Raça/Cor. Disponível em: </w:t>
      </w:r>
      <w:hyperlink r:id="rId22" w:history="1">
        <w:r w:rsidR="009B07BC" w:rsidRPr="002F447C">
          <w:rPr>
            <w:rStyle w:val="Hyperlink"/>
            <w:rFonts w:ascii="Times New Roman" w:hAnsi="Times New Roman"/>
            <w:szCs w:val="24"/>
          </w:rPr>
          <w:t>http://tabnet.datasus.gov.br/cgi/tabcgi.exe?sim/cnv/mat10rj.def</w:t>
        </w:r>
      </w:hyperlink>
      <w:r w:rsidR="009B07BC">
        <w:rPr>
          <w:rFonts w:ascii="Times New Roman" w:hAnsi="Times New Roman"/>
          <w:szCs w:val="24"/>
        </w:rPr>
        <w:t xml:space="preserve">. </w:t>
      </w:r>
      <w:r>
        <w:rPr>
          <w:rFonts w:ascii="Times New Roman" w:hAnsi="Times New Roman"/>
          <w:szCs w:val="24"/>
        </w:rPr>
        <w:t>Acess</w:t>
      </w:r>
      <w:r w:rsidR="009B07BC">
        <w:rPr>
          <w:rFonts w:ascii="Times New Roman" w:hAnsi="Times New Roman"/>
          <w:szCs w:val="24"/>
        </w:rPr>
        <w:t>ado em</w:t>
      </w:r>
      <w:r>
        <w:rPr>
          <w:rFonts w:ascii="Times New Roman" w:hAnsi="Times New Roman"/>
          <w:szCs w:val="24"/>
        </w:rPr>
        <w:t>: 03</w:t>
      </w:r>
      <w:r w:rsidR="009B07BC">
        <w:rPr>
          <w:rFonts w:ascii="Times New Roman" w:hAnsi="Times New Roman"/>
          <w:szCs w:val="24"/>
        </w:rPr>
        <w:t xml:space="preserve"> de set. de </w:t>
      </w:r>
      <w:r>
        <w:rPr>
          <w:rFonts w:ascii="Times New Roman" w:hAnsi="Times New Roman"/>
          <w:szCs w:val="24"/>
        </w:rPr>
        <w:t>2025.</w:t>
      </w:r>
    </w:p>
    <w:p w14:paraId="23CF5C6F" w14:textId="77777777"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HERINGER, Carolina Magalhães; SILVA, Tatiane Farias da Rosa. Justiça Reprodutiva como Estratégia de Diminuição da Mortalidade Materna de Mulheres Negras. </w:t>
      </w:r>
      <w:r w:rsidRPr="009B07BC">
        <w:rPr>
          <w:rFonts w:ascii="Times New Roman" w:hAnsi="Times New Roman"/>
          <w:b/>
          <w:bCs/>
          <w:szCs w:val="24"/>
        </w:rPr>
        <w:t>Revista; Práticas e Cuidados</w:t>
      </w:r>
      <w:r>
        <w:rPr>
          <w:rFonts w:ascii="Times New Roman" w:hAnsi="Times New Roman"/>
          <w:szCs w:val="24"/>
        </w:rPr>
        <w:t>: Revista de Saúde Coletiva, v. 5, n. 1, 2024. Disponível em:  https://www.revistas.uneb.br/index.php/saudecoletiva/article/view/20531/14285Acessado no dia: 03/09/2025.</w:t>
      </w:r>
    </w:p>
    <w:p w14:paraId="6519D162" w14:textId="415E45FF"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IPEA, Instituto de Economia e Pesquisa Aplicada. </w:t>
      </w:r>
      <w:r w:rsidRPr="009B07BC">
        <w:rPr>
          <w:rFonts w:ascii="Times New Roman" w:hAnsi="Times New Roman"/>
          <w:b/>
          <w:bCs/>
          <w:szCs w:val="24"/>
        </w:rPr>
        <w:t>Retrato das Desigualdades de Gênero e de Raça</w:t>
      </w:r>
      <w:r w:rsidR="009B07BC">
        <w:rPr>
          <w:rFonts w:ascii="Times New Roman" w:hAnsi="Times New Roman"/>
          <w:szCs w:val="24"/>
        </w:rPr>
        <w:t>.</w:t>
      </w:r>
      <w:r>
        <w:rPr>
          <w:rFonts w:ascii="Times New Roman" w:hAnsi="Times New Roman"/>
          <w:szCs w:val="24"/>
        </w:rPr>
        <w:t xml:space="preserve"> Brasília, 2011</w:t>
      </w:r>
      <w:r w:rsidR="009B07BC">
        <w:rPr>
          <w:rFonts w:ascii="Times New Roman" w:hAnsi="Times New Roman"/>
          <w:szCs w:val="24"/>
        </w:rPr>
        <w:t xml:space="preserve">, </w:t>
      </w:r>
      <w:r w:rsidR="009B07BC">
        <w:rPr>
          <w:rFonts w:ascii="Times New Roman" w:hAnsi="Times New Roman"/>
          <w:szCs w:val="24"/>
        </w:rPr>
        <w:t xml:space="preserve">4ª </w:t>
      </w:r>
      <w:proofErr w:type="gramStart"/>
      <w:r w:rsidR="009B07BC">
        <w:rPr>
          <w:rFonts w:ascii="Times New Roman" w:hAnsi="Times New Roman"/>
          <w:szCs w:val="24"/>
        </w:rPr>
        <w:t>ed.</w:t>
      </w:r>
      <w:r>
        <w:rPr>
          <w:rFonts w:ascii="Times New Roman" w:hAnsi="Times New Roman"/>
          <w:szCs w:val="24"/>
        </w:rPr>
        <w:t>.</w:t>
      </w:r>
      <w:proofErr w:type="gramEnd"/>
      <w:r>
        <w:rPr>
          <w:rFonts w:ascii="Times New Roman" w:hAnsi="Times New Roman"/>
          <w:szCs w:val="24"/>
        </w:rPr>
        <w:t xml:space="preserve"> Disponível em: </w:t>
      </w:r>
      <w:hyperlink r:id="rId23" w:history="1">
        <w:r w:rsidR="009B07BC" w:rsidRPr="002F447C">
          <w:rPr>
            <w:rStyle w:val="Hyperlink"/>
            <w:rFonts w:ascii="Times New Roman" w:hAnsi="Times New Roman"/>
            <w:szCs w:val="24"/>
          </w:rPr>
          <w:t>http://www.ipea.gov.br/retrato/pdf/revista.pdf</w:t>
        </w:r>
      </w:hyperlink>
      <w:r w:rsidR="009B07BC">
        <w:rPr>
          <w:rFonts w:ascii="Times New Roman" w:hAnsi="Times New Roman"/>
          <w:szCs w:val="24"/>
        </w:rPr>
        <w:t xml:space="preserve">. </w:t>
      </w:r>
      <w:r>
        <w:rPr>
          <w:rFonts w:ascii="Times New Roman" w:hAnsi="Times New Roman"/>
          <w:szCs w:val="24"/>
        </w:rPr>
        <w:t>Acessa</w:t>
      </w:r>
      <w:r w:rsidR="009B07BC">
        <w:rPr>
          <w:rFonts w:ascii="Times New Roman" w:hAnsi="Times New Roman"/>
          <w:szCs w:val="24"/>
        </w:rPr>
        <w:t>do em:</w:t>
      </w:r>
      <w:r>
        <w:rPr>
          <w:rFonts w:ascii="Times New Roman" w:hAnsi="Times New Roman"/>
          <w:szCs w:val="24"/>
        </w:rPr>
        <w:t xml:space="preserve"> 03</w:t>
      </w:r>
      <w:r w:rsidR="009B07BC">
        <w:rPr>
          <w:rFonts w:ascii="Times New Roman" w:hAnsi="Times New Roman"/>
          <w:szCs w:val="24"/>
        </w:rPr>
        <w:t xml:space="preserve"> de set. de </w:t>
      </w:r>
      <w:r>
        <w:rPr>
          <w:rFonts w:ascii="Times New Roman" w:hAnsi="Times New Roman"/>
          <w:szCs w:val="24"/>
        </w:rPr>
        <w:t>2025.</w:t>
      </w:r>
    </w:p>
    <w:p w14:paraId="2A828C3F" w14:textId="77777777"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MINAYO, Maria Cecília de Souza. O desafio da pesquisa social. In: MINAYO, Maria Cecília de Souza. </w:t>
      </w:r>
      <w:r w:rsidRPr="009B07BC">
        <w:rPr>
          <w:rFonts w:ascii="Times New Roman" w:hAnsi="Times New Roman"/>
          <w:b/>
          <w:bCs/>
          <w:szCs w:val="24"/>
        </w:rPr>
        <w:t>Pesquisa social</w:t>
      </w:r>
      <w:r>
        <w:rPr>
          <w:rFonts w:ascii="Times New Roman" w:hAnsi="Times New Roman"/>
          <w:szCs w:val="24"/>
        </w:rPr>
        <w:t>: teoria, método e criatividade. Rio de Janeiro: Vozes, p. 9-28, 2016.</w:t>
      </w:r>
    </w:p>
    <w:p w14:paraId="6D4B1916" w14:textId="77777777"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MOURA, Clóvis. O racismo como arma ideológica de dominação. São Paulo: </w:t>
      </w:r>
      <w:r w:rsidRPr="009B07BC">
        <w:rPr>
          <w:rFonts w:ascii="Times New Roman" w:hAnsi="Times New Roman"/>
          <w:b/>
          <w:bCs/>
          <w:szCs w:val="24"/>
        </w:rPr>
        <w:t>Revista Princípios</w:t>
      </w:r>
      <w:r>
        <w:rPr>
          <w:rFonts w:ascii="Times New Roman" w:hAnsi="Times New Roman"/>
          <w:szCs w:val="24"/>
        </w:rPr>
        <w:t xml:space="preserve">, n.34, agosto a outubro de 1994, p. 28-43, 1994. </w:t>
      </w:r>
    </w:p>
    <w:p w14:paraId="4223FED0" w14:textId="25057E44"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MOURA, Clóvis. </w:t>
      </w:r>
      <w:r w:rsidRPr="009B07BC">
        <w:rPr>
          <w:rFonts w:ascii="Times New Roman" w:hAnsi="Times New Roman"/>
          <w:b/>
          <w:bCs/>
          <w:szCs w:val="24"/>
        </w:rPr>
        <w:t>Sociologia do Negro Brasileiro</w:t>
      </w:r>
      <w:r>
        <w:rPr>
          <w:rFonts w:ascii="Times New Roman" w:hAnsi="Times New Roman"/>
          <w:szCs w:val="24"/>
        </w:rPr>
        <w:t>. Série Fundamentos, Editora Ática, ed. 34, 1988.</w:t>
      </w:r>
      <w:r w:rsidR="00544DF6">
        <w:rPr>
          <w:rFonts w:ascii="Times New Roman" w:hAnsi="Times New Roman"/>
          <w:szCs w:val="24"/>
        </w:rPr>
        <w:t xml:space="preserve"> </w:t>
      </w:r>
      <w:r>
        <w:rPr>
          <w:rFonts w:ascii="Times New Roman" w:hAnsi="Times New Roman"/>
          <w:szCs w:val="24"/>
        </w:rPr>
        <w:t xml:space="preserve">NAPP – Núcleo de Acompanhamento de Políticas Públicas – Saúde. Balanço dos 100 dias da Saúde no Governo Bolsonaro. Partido dos Trabalhadores. 2019. Disponível em: </w:t>
      </w:r>
      <w:hyperlink r:id="rId24">
        <w:r w:rsidR="00973E08">
          <w:rPr>
            <w:rStyle w:val="Hyperlink"/>
            <w:rFonts w:ascii="Times New Roman" w:hAnsi="Times New Roman"/>
            <w:szCs w:val="24"/>
          </w:rPr>
          <w:t>https://fpabramo.org.br/2019/04/13/napp-apresenta-balanco-dos-100-dias-da-saude-no-governo-bolsonaro/</w:t>
        </w:r>
      </w:hyperlink>
      <w:r>
        <w:rPr>
          <w:rFonts w:ascii="Times New Roman" w:hAnsi="Times New Roman"/>
          <w:szCs w:val="24"/>
        </w:rPr>
        <w:t xml:space="preserve"> Acessado</w:t>
      </w:r>
      <w:r w:rsidR="009B07BC">
        <w:rPr>
          <w:rFonts w:ascii="Times New Roman" w:hAnsi="Times New Roman"/>
          <w:szCs w:val="24"/>
        </w:rPr>
        <w:t xml:space="preserve"> em: </w:t>
      </w:r>
      <w:r>
        <w:rPr>
          <w:rFonts w:ascii="Times New Roman" w:hAnsi="Times New Roman"/>
          <w:szCs w:val="24"/>
        </w:rPr>
        <w:t>03</w:t>
      </w:r>
      <w:r w:rsidR="009B07BC">
        <w:rPr>
          <w:rFonts w:ascii="Times New Roman" w:hAnsi="Times New Roman"/>
          <w:szCs w:val="24"/>
        </w:rPr>
        <w:t xml:space="preserve"> de set. de </w:t>
      </w:r>
      <w:r>
        <w:rPr>
          <w:rFonts w:ascii="Times New Roman" w:hAnsi="Times New Roman"/>
          <w:szCs w:val="24"/>
        </w:rPr>
        <w:t>2025.</w:t>
      </w:r>
    </w:p>
    <w:p w14:paraId="79F34867" w14:textId="77777777"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NETTO, José Paulo; BRAZ, Marcelo. </w:t>
      </w:r>
      <w:r w:rsidRPr="009B07BC">
        <w:rPr>
          <w:rFonts w:ascii="Times New Roman" w:hAnsi="Times New Roman"/>
          <w:b/>
          <w:bCs/>
          <w:szCs w:val="24"/>
        </w:rPr>
        <w:t>Economia Política</w:t>
      </w:r>
      <w:r>
        <w:rPr>
          <w:rFonts w:ascii="Times New Roman" w:hAnsi="Times New Roman"/>
          <w:szCs w:val="24"/>
        </w:rPr>
        <w:t>: uma introdução crítica. Biblioteca básica de serviço social, v.1. 7ª ed. São Paulo: Editora Cortez, 2011.</w:t>
      </w:r>
    </w:p>
    <w:p w14:paraId="052D8544" w14:textId="10D49A8E"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OMS, Organização Mundial da Saúde. </w:t>
      </w:r>
      <w:r w:rsidRPr="009B07BC">
        <w:rPr>
          <w:rFonts w:ascii="Times New Roman" w:hAnsi="Times New Roman"/>
          <w:b/>
          <w:bCs/>
          <w:szCs w:val="24"/>
        </w:rPr>
        <w:t>Prevenção e eliminação de abusos, desrespeito e maus-tratos durante o parto em instituições de saúde</w:t>
      </w:r>
      <w:r>
        <w:rPr>
          <w:rFonts w:ascii="Times New Roman" w:hAnsi="Times New Roman"/>
          <w:szCs w:val="24"/>
        </w:rPr>
        <w:t xml:space="preserve">. 2014. Disponível em: https://apps.who.int/iris/bitstream/handle/10665/134588/WHO_RHR_14.23_por. </w:t>
      </w:r>
      <w:proofErr w:type="spellStart"/>
      <w:proofErr w:type="gramStart"/>
      <w:r>
        <w:rPr>
          <w:rFonts w:ascii="Times New Roman" w:hAnsi="Times New Roman"/>
          <w:szCs w:val="24"/>
        </w:rPr>
        <w:t>pdf;jsessionid</w:t>
      </w:r>
      <w:proofErr w:type="spellEnd"/>
      <w:proofErr w:type="gramEnd"/>
      <w:r>
        <w:rPr>
          <w:rFonts w:ascii="Times New Roman" w:hAnsi="Times New Roman"/>
          <w:szCs w:val="24"/>
        </w:rPr>
        <w:t xml:space="preserve">=C4F5B5738DF8C10E46A92805D3BD70F8?sequence=3. Acessado </w:t>
      </w:r>
      <w:r w:rsidR="009B07BC">
        <w:rPr>
          <w:rFonts w:ascii="Times New Roman" w:hAnsi="Times New Roman"/>
          <w:szCs w:val="24"/>
        </w:rPr>
        <w:t>em:</w:t>
      </w:r>
      <w:r>
        <w:rPr>
          <w:rFonts w:ascii="Times New Roman" w:hAnsi="Times New Roman"/>
          <w:szCs w:val="24"/>
        </w:rPr>
        <w:t xml:space="preserve"> 03</w:t>
      </w:r>
      <w:r w:rsidR="009B07BC">
        <w:rPr>
          <w:rFonts w:ascii="Times New Roman" w:hAnsi="Times New Roman"/>
          <w:szCs w:val="24"/>
        </w:rPr>
        <w:t xml:space="preserve"> de set. de </w:t>
      </w:r>
      <w:r>
        <w:rPr>
          <w:rFonts w:ascii="Times New Roman" w:hAnsi="Times New Roman"/>
          <w:szCs w:val="24"/>
        </w:rPr>
        <w:t>2025.</w:t>
      </w:r>
    </w:p>
    <w:p w14:paraId="3E5E4045" w14:textId="5A64FBE3" w:rsidR="00973E08" w:rsidRDefault="00000000" w:rsidP="00544DF6">
      <w:pPr>
        <w:suppressAutoHyphens w:val="0"/>
        <w:spacing w:before="120" w:after="120"/>
        <w:rPr>
          <w:rFonts w:ascii="Times New Roman" w:hAnsi="Times New Roman"/>
          <w:szCs w:val="24"/>
        </w:rPr>
      </w:pPr>
      <w:r>
        <w:rPr>
          <w:rFonts w:ascii="Times New Roman" w:hAnsi="Times New Roman"/>
          <w:szCs w:val="24"/>
        </w:rPr>
        <w:lastRenderedPageBreak/>
        <w:t xml:space="preserve">PAIM, </w:t>
      </w:r>
      <w:proofErr w:type="spellStart"/>
      <w:r>
        <w:rPr>
          <w:rFonts w:ascii="Times New Roman" w:hAnsi="Times New Roman"/>
          <w:szCs w:val="24"/>
        </w:rPr>
        <w:t>Jamilson</w:t>
      </w:r>
      <w:proofErr w:type="spellEnd"/>
      <w:r>
        <w:rPr>
          <w:rFonts w:ascii="Times New Roman" w:hAnsi="Times New Roman"/>
          <w:szCs w:val="24"/>
        </w:rPr>
        <w:t xml:space="preserve">; </w:t>
      </w:r>
      <w:r w:rsidRPr="009B07BC">
        <w:rPr>
          <w:rFonts w:ascii="Times New Roman" w:hAnsi="Times New Roman"/>
          <w:i/>
          <w:iCs/>
          <w:szCs w:val="24"/>
        </w:rPr>
        <w:t>et.al</w:t>
      </w:r>
      <w:r>
        <w:rPr>
          <w:rFonts w:ascii="Times New Roman" w:hAnsi="Times New Roman"/>
          <w:szCs w:val="24"/>
        </w:rPr>
        <w:t xml:space="preserve">. O sistema de saúde brasileiro: história, avanços e desafios. </w:t>
      </w:r>
      <w:r w:rsidRPr="009B07BC">
        <w:rPr>
          <w:rFonts w:ascii="Times New Roman" w:hAnsi="Times New Roman"/>
          <w:b/>
          <w:bCs/>
          <w:szCs w:val="24"/>
        </w:rPr>
        <w:t>Série Saúde no Brasil</w:t>
      </w:r>
      <w:r>
        <w:rPr>
          <w:rFonts w:ascii="Times New Roman" w:hAnsi="Times New Roman"/>
          <w:szCs w:val="24"/>
        </w:rPr>
        <w:t xml:space="preserve">, v. 36, n. 11, 2011. Disponível em: </w:t>
      </w:r>
      <w:hyperlink r:id="rId25" w:history="1">
        <w:r w:rsidR="009B07BC" w:rsidRPr="002F447C">
          <w:rPr>
            <w:rStyle w:val="Hyperlink"/>
            <w:rFonts w:ascii="Times New Roman" w:hAnsi="Times New Roman"/>
            <w:szCs w:val="24"/>
          </w:rPr>
          <w:t>https://dspace.almg.gov.br/handle/11037/45246</w:t>
        </w:r>
      </w:hyperlink>
      <w:r w:rsidR="009B07BC">
        <w:rPr>
          <w:rFonts w:ascii="Times New Roman" w:hAnsi="Times New Roman"/>
          <w:szCs w:val="24"/>
        </w:rPr>
        <w:t xml:space="preserve">. </w:t>
      </w:r>
      <w:r>
        <w:rPr>
          <w:rFonts w:ascii="Times New Roman" w:hAnsi="Times New Roman"/>
          <w:szCs w:val="24"/>
        </w:rPr>
        <w:t>Acessado</w:t>
      </w:r>
      <w:r w:rsidR="009B07BC">
        <w:rPr>
          <w:rFonts w:ascii="Times New Roman" w:hAnsi="Times New Roman"/>
          <w:szCs w:val="24"/>
        </w:rPr>
        <w:t xml:space="preserve"> em:</w:t>
      </w:r>
      <w:r>
        <w:rPr>
          <w:rFonts w:ascii="Times New Roman" w:hAnsi="Times New Roman"/>
          <w:szCs w:val="24"/>
        </w:rPr>
        <w:t xml:space="preserve"> 03</w:t>
      </w:r>
      <w:r w:rsidR="009B07BC">
        <w:rPr>
          <w:rFonts w:ascii="Times New Roman" w:hAnsi="Times New Roman"/>
          <w:szCs w:val="24"/>
        </w:rPr>
        <w:t xml:space="preserve"> de set. de </w:t>
      </w:r>
      <w:r>
        <w:rPr>
          <w:rFonts w:ascii="Times New Roman" w:hAnsi="Times New Roman"/>
          <w:szCs w:val="24"/>
        </w:rPr>
        <w:t>2025.</w:t>
      </w:r>
    </w:p>
    <w:p w14:paraId="40D4643E" w14:textId="509DD8DB"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ROCHA, Roseli da Fonseca. A Questão Étnico-Racial e a Sua Relevância no Processo de Formação em Serviço Social. In: </w:t>
      </w:r>
      <w:r w:rsidRPr="009B07BC">
        <w:rPr>
          <w:rFonts w:ascii="Times New Roman" w:hAnsi="Times New Roman"/>
          <w:b/>
          <w:bCs/>
          <w:szCs w:val="24"/>
        </w:rPr>
        <w:t>XI Congresso Luso Afro</w:t>
      </w:r>
      <w:r w:rsidR="009B07BC" w:rsidRPr="009B07BC">
        <w:rPr>
          <w:rFonts w:ascii="Times New Roman" w:hAnsi="Times New Roman"/>
          <w:b/>
          <w:bCs/>
          <w:szCs w:val="24"/>
        </w:rPr>
        <w:t>b</w:t>
      </w:r>
      <w:r w:rsidRPr="009B07BC">
        <w:rPr>
          <w:rFonts w:ascii="Times New Roman" w:hAnsi="Times New Roman"/>
          <w:b/>
          <w:bCs/>
          <w:szCs w:val="24"/>
        </w:rPr>
        <w:t>rasileiro de Ciências Sociais Diversidade e (Des)igualdades</w:t>
      </w:r>
      <w:r>
        <w:rPr>
          <w:rFonts w:ascii="Times New Roman" w:hAnsi="Times New Roman"/>
          <w:szCs w:val="24"/>
        </w:rPr>
        <w:t xml:space="preserve">. Salvador: 2011. Disponível em: </w:t>
      </w:r>
      <w:hyperlink r:id="rId26" w:history="1">
        <w:r w:rsidR="009B07BC" w:rsidRPr="002F447C">
          <w:rPr>
            <w:rStyle w:val="Hyperlink"/>
            <w:rFonts w:ascii="Times New Roman" w:hAnsi="Times New Roman"/>
            <w:szCs w:val="24"/>
          </w:rPr>
          <w:t>https://www.passeidireto.com/arquivo/6689296/art_questao-etnico-racial-erelevancia-formacao-do-as</w:t>
        </w:r>
      </w:hyperlink>
      <w:r w:rsidR="009B07BC">
        <w:rPr>
          <w:rFonts w:ascii="Times New Roman" w:hAnsi="Times New Roman"/>
          <w:szCs w:val="24"/>
        </w:rPr>
        <w:t xml:space="preserve">. </w:t>
      </w:r>
      <w:r>
        <w:rPr>
          <w:rFonts w:ascii="Times New Roman" w:hAnsi="Times New Roman"/>
          <w:szCs w:val="24"/>
        </w:rPr>
        <w:t xml:space="preserve">Acessado </w:t>
      </w:r>
      <w:r w:rsidR="009B07BC">
        <w:rPr>
          <w:rFonts w:ascii="Times New Roman" w:hAnsi="Times New Roman"/>
          <w:szCs w:val="24"/>
        </w:rPr>
        <w:t>em</w:t>
      </w:r>
      <w:r>
        <w:rPr>
          <w:rFonts w:ascii="Times New Roman" w:hAnsi="Times New Roman"/>
          <w:szCs w:val="24"/>
        </w:rPr>
        <w:t>: 03</w:t>
      </w:r>
      <w:r w:rsidR="009B07BC">
        <w:rPr>
          <w:rFonts w:ascii="Times New Roman" w:hAnsi="Times New Roman"/>
          <w:szCs w:val="24"/>
        </w:rPr>
        <w:t xml:space="preserve"> de set. de </w:t>
      </w:r>
      <w:r>
        <w:rPr>
          <w:rFonts w:ascii="Times New Roman" w:hAnsi="Times New Roman"/>
          <w:szCs w:val="24"/>
        </w:rPr>
        <w:t>2025.</w:t>
      </w:r>
    </w:p>
    <w:p w14:paraId="2F167BCF" w14:textId="4FA174C5"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SESC; Fundação Perseu Abramo. </w:t>
      </w:r>
      <w:r w:rsidRPr="009B07BC">
        <w:rPr>
          <w:rFonts w:ascii="Times New Roman" w:hAnsi="Times New Roman"/>
          <w:b/>
          <w:bCs/>
          <w:szCs w:val="24"/>
        </w:rPr>
        <w:t>Mulheres Brasileiras e Gênero nos Espaços Público e Privado</w:t>
      </w:r>
      <w:r>
        <w:rPr>
          <w:rFonts w:ascii="Times New Roman" w:hAnsi="Times New Roman"/>
          <w:szCs w:val="24"/>
        </w:rPr>
        <w:t xml:space="preserve">. Pesquisa de Opinião Pública. 2010. Disponível em: </w:t>
      </w:r>
      <w:hyperlink r:id="rId27" w:history="1">
        <w:r w:rsidR="009B07BC" w:rsidRPr="002F447C">
          <w:rPr>
            <w:rStyle w:val="Hyperlink"/>
            <w:rFonts w:ascii="Times New Roman" w:hAnsi="Times New Roman"/>
            <w:szCs w:val="24"/>
          </w:rPr>
          <w:t>https://apublica.org/wp-content/uploads/2013/03/www.fpa_.org_.br_sites_default_files_pesquisaintegra.pdf</w:t>
        </w:r>
      </w:hyperlink>
      <w:r w:rsidR="009B07BC">
        <w:rPr>
          <w:rFonts w:ascii="Times New Roman" w:hAnsi="Times New Roman"/>
          <w:szCs w:val="24"/>
        </w:rPr>
        <w:t xml:space="preserve">. </w:t>
      </w:r>
      <w:r>
        <w:rPr>
          <w:rFonts w:ascii="Times New Roman" w:hAnsi="Times New Roman"/>
          <w:szCs w:val="24"/>
        </w:rPr>
        <w:t xml:space="preserve">Acessado </w:t>
      </w:r>
      <w:r w:rsidR="009B07BC">
        <w:rPr>
          <w:rFonts w:ascii="Times New Roman" w:hAnsi="Times New Roman"/>
          <w:szCs w:val="24"/>
        </w:rPr>
        <w:t>em</w:t>
      </w:r>
      <w:r>
        <w:rPr>
          <w:rFonts w:ascii="Times New Roman" w:hAnsi="Times New Roman"/>
          <w:szCs w:val="24"/>
        </w:rPr>
        <w:t>: 03</w:t>
      </w:r>
      <w:r w:rsidR="009B07BC">
        <w:rPr>
          <w:rFonts w:ascii="Times New Roman" w:hAnsi="Times New Roman"/>
          <w:szCs w:val="24"/>
        </w:rPr>
        <w:t xml:space="preserve"> de set. de </w:t>
      </w:r>
      <w:r>
        <w:rPr>
          <w:rFonts w:ascii="Times New Roman" w:hAnsi="Times New Roman"/>
          <w:szCs w:val="24"/>
        </w:rPr>
        <w:t>2025.</w:t>
      </w:r>
    </w:p>
    <w:p w14:paraId="0C989383" w14:textId="4980C86B"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SILVA, Tatiane Farias da Rosa. Política social e democratização do direito </w:t>
      </w:r>
      <w:proofErr w:type="spellStart"/>
      <w:r>
        <w:rPr>
          <w:rFonts w:ascii="Times New Roman" w:hAnsi="Times New Roman"/>
          <w:szCs w:val="24"/>
        </w:rPr>
        <w:t>a</w:t>
      </w:r>
      <w:proofErr w:type="spellEnd"/>
      <w:r>
        <w:rPr>
          <w:rFonts w:ascii="Times New Roman" w:hAnsi="Times New Roman"/>
          <w:szCs w:val="24"/>
        </w:rPr>
        <w:t xml:space="preserve"> saúde: equidade de acesso a mulheres negras a reprodução. </w:t>
      </w:r>
      <w:r w:rsidRPr="009B07BC">
        <w:rPr>
          <w:rFonts w:ascii="Times New Roman" w:hAnsi="Times New Roman"/>
          <w:b/>
          <w:bCs/>
          <w:szCs w:val="24"/>
        </w:rPr>
        <w:t>Revista Científica Serviço Social em Debate</w:t>
      </w:r>
      <w:r>
        <w:rPr>
          <w:rFonts w:ascii="Times New Roman" w:hAnsi="Times New Roman"/>
          <w:szCs w:val="24"/>
        </w:rPr>
        <w:t xml:space="preserve">, v. 2, n. 1, p. 49-63, 2019. Disponível em: </w:t>
      </w:r>
      <w:hyperlink r:id="rId28" w:history="1">
        <w:r w:rsidR="009B07BC" w:rsidRPr="002F447C">
          <w:rPr>
            <w:rStyle w:val="Hyperlink"/>
            <w:rFonts w:ascii="Times New Roman" w:hAnsi="Times New Roman"/>
            <w:szCs w:val="24"/>
          </w:rPr>
          <w:t>http://revista.uemg.br/index.php/Serv-Soc-Debate/article/view/3911/2576</w:t>
        </w:r>
      </w:hyperlink>
      <w:r w:rsidR="009B07BC">
        <w:rPr>
          <w:rFonts w:ascii="Times New Roman" w:hAnsi="Times New Roman"/>
          <w:szCs w:val="24"/>
        </w:rPr>
        <w:t xml:space="preserve">. </w:t>
      </w:r>
      <w:r>
        <w:rPr>
          <w:rFonts w:ascii="Times New Roman" w:hAnsi="Times New Roman"/>
          <w:szCs w:val="24"/>
        </w:rPr>
        <w:t xml:space="preserve">Acessado </w:t>
      </w:r>
      <w:r w:rsidR="009B07BC">
        <w:rPr>
          <w:rFonts w:ascii="Times New Roman" w:hAnsi="Times New Roman"/>
          <w:szCs w:val="24"/>
        </w:rPr>
        <w:t>em</w:t>
      </w:r>
      <w:r>
        <w:rPr>
          <w:rFonts w:ascii="Times New Roman" w:hAnsi="Times New Roman"/>
          <w:szCs w:val="24"/>
        </w:rPr>
        <w:t>: 03</w:t>
      </w:r>
      <w:r w:rsidR="009B07BC">
        <w:rPr>
          <w:rFonts w:ascii="Times New Roman" w:hAnsi="Times New Roman"/>
          <w:szCs w:val="24"/>
        </w:rPr>
        <w:t xml:space="preserve"> de set. de </w:t>
      </w:r>
      <w:r>
        <w:rPr>
          <w:rFonts w:ascii="Times New Roman" w:hAnsi="Times New Roman"/>
          <w:szCs w:val="24"/>
        </w:rPr>
        <w:t>2025.</w:t>
      </w:r>
    </w:p>
    <w:p w14:paraId="545FBDDD" w14:textId="166F8A77"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SILVA, Tatiane Farias da Rosa Silva. Contribuição do Feminismo Negro para a Justiça Reprodutiva. </w:t>
      </w:r>
      <w:r w:rsidRPr="009B07BC">
        <w:rPr>
          <w:rFonts w:ascii="Times New Roman" w:hAnsi="Times New Roman"/>
          <w:b/>
          <w:bCs/>
          <w:szCs w:val="24"/>
        </w:rPr>
        <w:t>Revista Feminismos</w:t>
      </w:r>
      <w:r>
        <w:rPr>
          <w:rFonts w:ascii="Times New Roman" w:hAnsi="Times New Roman"/>
          <w:szCs w:val="24"/>
        </w:rPr>
        <w:t xml:space="preserve">, v.12, n. 1, 2024. Disponível em: </w:t>
      </w:r>
      <w:hyperlink r:id="rId29" w:history="1">
        <w:r w:rsidR="009B07BC" w:rsidRPr="002F447C">
          <w:rPr>
            <w:rStyle w:val="Hyperlink"/>
            <w:rFonts w:ascii="Times New Roman" w:hAnsi="Times New Roman"/>
            <w:szCs w:val="24"/>
          </w:rPr>
          <w:t>https://periodicos.ufba.br/index.php/feminismos/article/view/59059/35804</w:t>
        </w:r>
      </w:hyperlink>
      <w:r w:rsidR="009B07BC">
        <w:rPr>
          <w:rFonts w:ascii="Times New Roman" w:hAnsi="Times New Roman"/>
          <w:szCs w:val="24"/>
        </w:rPr>
        <w:t xml:space="preserve">. </w:t>
      </w:r>
      <w:r>
        <w:rPr>
          <w:rFonts w:ascii="Times New Roman" w:hAnsi="Times New Roman"/>
          <w:szCs w:val="24"/>
        </w:rPr>
        <w:t>Acessado</w:t>
      </w:r>
      <w:r w:rsidR="009B07BC">
        <w:rPr>
          <w:rFonts w:ascii="Times New Roman" w:hAnsi="Times New Roman"/>
          <w:szCs w:val="24"/>
        </w:rPr>
        <w:t xml:space="preserve"> em: 03 de set. de </w:t>
      </w:r>
      <w:r>
        <w:rPr>
          <w:rFonts w:ascii="Times New Roman" w:hAnsi="Times New Roman"/>
          <w:szCs w:val="24"/>
        </w:rPr>
        <w:t>2025.</w:t>
      </w:r>
    </w:p>
    <w:p w14:paraId="7803A6BE" w14:textId="6510FD8C" w:rsidR="00973E08" w:rsidRDefault="00000000" w:rsidP="00544DF6">
      <w:pPr>
        <w:suppressAutoHyphens w:val="0"/>
        <w:spacing w:before="120" w:after="120"/>
        <w:rPr>
          <w:rFonts w:ascii="Times New Roman" w:hAnsi="Times New Roman"/>
          <w:szCs w:val="24"/>
        </w:rPr>
      </w:pPr>
      <w:r>
        <w:rPr>
          <w:rFonts w:ascii="Times New Roman" w:hAnsi="Times New Roman"/>
          <w:szCs w:val="24"/>
        </w:rPr>
        <w:t xml:space="preserve">WERNECK, Jurema. Racismo institucional e saúde da população negra. In: </w:t>
      </w:r>
      <w:r w:rsidRPr="009B07BC">
        <w:rPr>
          <w:rFonts w:ascii="Times New Roman" w:hAnsi="Times New Roman"/>
          <w:b/>
          <w:bCs/>
          <w:szCs w:val="24"/>
        </w:rPr>
        <w:t>Saúde e Sociedade</w:t>
      </w:r>
      <w:r>
        <w:rPr>
          <w:rFonts w:ascii="Times New Roman" w:hAnsi="Times New Roman"/>
          <w:szCs w:val="24"/>
        </w:rPr>
        <w:t xml:space="preserve">. v. 25, n. 3, São Paulo: Faculdade de Saúde Pública, Universidade de São Paulo. Associação Paulista de Saúde Pública, p. 535- 549, 2016. Disponível em: </w:t>
      </w:r>
      <w:hyperlink r:id="rId30" w:history="1">
        <w:r w:rsidR="00544DF6" w:rsidRPr="002F447C">
          <w:rPr>
            <w:rStyle w:val="Hyperlink"/>
            <w:rFonts w:ascii="Times New Roman" w:hAnsi="Times New Roman"/>
            <w:szCs w:val="24"/>
          </w:rPr>
          <w:t>https://www.scielo.br/pdf/sausoc/v25n3/1984-0470-sausoc-25-03-00535.pdf</w:t>
        </w:r>
      </w:hyperlink>
      <w:r w:rsidR="00544DF6">
        <w:rPr>
          <w:rFonts w:ascii="Times New Roman" w:hAnsi="Times New Roman"/>
          <w:szCs w:val="24"/>
        </w:rPr>
        <w:t xml:space="preserve">. </w:t>
      </w:r>
      <w:r>
        <w:rPr>
          <w:rFonts w:ascii="Times New Roman" w:hAnsi="Times New Roman"/>
          <w:szCs w:val="24"/>
        </w:rPr>
        <w:t xml:space="preserve">Acessado </w:t>
      </w:r>
      <w:r w:rsidR="00544DF6">
        <w:rPr>
          <w:rFonts w:ascii="Times New Roman" w:hAnsi="Times New Roman"/>
          <w:szCs w:val="24"/>
        </w:rPr>
        <w:t xml:space="preserve">em: </w:t>
      </w:r>
      <w:r>
        <w:rPr>
          <w:rFonts w:ascii="Times New Roman" w:hAnsi="Times New Roman"/>
          <w:szCs w:val="24"/>
        </w:rPr>
        <w:t>03</w:t>
      </w:r>
      <w:r w:rsidR="00544DF6">
        <w:rPr>
          <w:rFonts w:ascii="Times New Roman" w:hAnsi="Times New Roman"/>
          <w:szCs w:val="24"/>
        </w:rPr>
        <w:t xml:space="preserve"> de set. de </w:t>
      </w:r>
      <w:r>
        <w:rPr>
          <w:rFonts w:ascii="Times New Roman" w:hAnsi="Times New Roman"/>
          <w:szCs w:val="24"/>
        </w:rPr>
        <w:t>202</w:t>
      </w:r>
      <w:r w:rsidR="00544DF6">
        <w:rPr>
          <w:rFonts w:ascii="Times New Roman" w:hAnsi="Times New Roman"/>
          <w:szCs w:val="24"/>
        </w:rPr>
        <w:t>5</w:t>
      </w:r>
      <w:r>
        <w:rPr>
          <w:rFonts w:ascii="Times New Roman" w:hAnsi="Times New Roman"/>
          <w:szCs w:val="24"/>
        </w:rPr>
        <w:t>.</w:t>
      </w:r>
    </w:p>
    <w:p w14:paraId="363C22CB" w14:textId="77777777" w:rsidR="00507688" w:rsidRDefault="00507688" w:rsidP="00E84593">
      <w:pPr>
        <w:suppressAutoHyphens w:val="0"/>
        <w:spacing w:after="120"/>
        <w:rPr>
          <w:rFonts w:ascii="Times New Roman" w:hAnsi="Times New Roman"/>
          <w:szCs w:val="24"/>
        </w:rPr>
      </w:pPr>
    </w:p>
    <w:p w14:paraId="3B64D1F4" w14:textId="12D8D899" w:rsidR="00507688" w:rsidRDefault="003650A6" w:rsidP="00E84593">
      <w:pPr>
        <w:suppressAutoHyphens w:val="0"/>
        <w:spacing w:after="120"/>
        <w:rPr>
          <w:rFonts w:ascii="Times New Roman" w:hAnsi="Times New Roman"/>
          <w:szCs w:val="24"/>
        </w:rPr>
      </w:pPr>
      <w:r>
        <w:rPr>
          <w:rFonts w:ascii="Times New Roman" w:hAnsi="Times New Roman"/>
          <w:szCs w:val="24"/>
        </w:rPr>
        <w:t>Enviado em:15 de abril de 2025.</w:t>
      </w:r>
    </w:p>
    <w:p w14:paraId="4C80878B" w14:textId="36E7BBAC" w:rsidR="003650A6" w:rsidRDefault="003650A6" w:rsidP="00E84593">
      <w:pPr>
        <w:suppressAutoHyphens w:val="0"/>
        <w:spacing w:after="120"/>
        <w:rPr>
          <w:rFonts w:ascii="Times New Roman" w:hAnsi="Times New Roman"/>
          <w:szCs w:val="24"/>
        </w:rPr>
      </w:pPr>
      <w:r>
        <w:rPr>
          <w:rFonts w:ascii="Times New Roman" w:hAnsi="Times New Roman"/>
          <w:szCs w:val="24"/>
        </w:rPr>
        <w:t>Aprovado em: 03 de setembro de 2025.</w:t>
      </w:r>
    </w:p>
    <w:p w14:paraId="3F20B099" w14:textId="77777777" w:rsidR="00973E08" w:rsidRDefault="00973E08" w:rsidP="00E84593">
      <w:pPr>
        <w:suppressAutoHyphens w:val="0"/>
        <w:spacing w:line="360" w:lineRule="auto"/>
        <w:ind w:firstLine="1134"/>
        <w:rPr>
          <w:rFonts w:ascii="Times New Roman" w:hAnsi="Times New Roman" w:cs="Times New Roman"/>
        </w:rPr>
      </w:pPr>
    </w:p>
    <w:sectPr w:rsidR="00973E08" w:rsidSect="00D07242">
      <w:headerReference w:type="even" r:id="rId31"/>
      <w:headerReference w:type="default" r:id="rId32"/>
      <w:footerReference w:type="even" r:id="rId33"/>
      <w:footerReference w:type="default" r:id="rId34"/>
      <w:headerReference w:type="first" r:id="rId35"/>
      <w:footerReference w:type="first" r:id="rId36"/>
      <w:pgSz w:w="11906" w:h="16838" w:code="9"/>
      <w:pgMar w:top="1134" w:right="1134" w:bottom="1134" w:left="1134" w:header="1134" w:footer="1134" w:gutter="0"/>
      <w:pgNumType w:start="44"/>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A6D1" w14:textId="77777777" w:rsidR="00FE2DCC" w:rsidRDefault="00FE2DCC">
      <w:r>
        <w:separator/>
      </w:r>
    </w:p>
  </w:endnote>
  <w:endnote w:type="continuationSeparator" w:id="0">
    <w:p w14:paraId="7F701479" w14:textId="77777777" w:rsidR="00FE2DCC" w:rsidRDefault="00FE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AE72" w14:textId="77777777" w:rsidR="00D63DD0" w:rsidRDefault="00D63DD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569842"/>
      <w:docPartObj>
        <w:docPartGallery w:val="Page Numbers (Bottom of Page)"/>
        <w:docPartUnique/>
      </w:docPartObj>
    </w:sdtPr>
    <w:sdtContent>
      <w:p w14:paraId="6F602A82" w14:textId="6CB37F6A" w:rsidR="00CB7E0D" w:rsidRDefault="00CB7E0D">
        <w:pPr>
          <w:pStyle w:val="Rodap"/>
          <w:jc w:val="right"/>
        </w:pPr>
        <w:r w:rsidRPr="00CB7E0D">
          <w:rPr>
            <w:rFonts w:ascii="Times New Roman" w:hAnsi="Times New Roman" w:cs="Times New Roman"/>
            <w:sz w:val="20"/>
            <w:szCs w:val="20"/>
          </w:rPr>
          <w:fldChar w:fldCharType="begin"/>
        </w:r>
        <w:r w:rsidRPr="00CB7E0D">
          <w:rPr>
            <w:rFonts w:ascii="Times New Roman" w:hAnsi="Times New Roman" w:cs="Times New Roman"/>
            <w:sz w:val="20"/>
            <w:szCs w:val="20"/>
          </w:rPr>
          <w:instrText>PAGE   \* MERGEFORMAT</w:instrText>
        </w:r>
        <w:r w:rsidRPr="00CB7E0D">
          <w:rPr>
            <w:rFonts w:ascii="Times New Roman" w:hAnsi="Times New Roman" w:cs="Times New Roman"/>
            <w:sz w:val="20"/>
            <w:szCs w:val="20"/>
          </w:rPr>
          <w:fldChar w:fldCharType="separate"/>
        </w:r>
        <w:r w:rsidRPr="00CB7E0D">
          <w:rPr>
            <w:rFonts w:ascii="Times New Roman" w:hAnsi="Times New Roman" w:cs="Times New Roman"/>
            <w:sz w:val="20"/>
            <w:szCs w:val="20"/>
          </w:rPr>
          <w:t>2</w:t>
        </w:r>
        <w:r w:rsidRPr="00CB7E0D">
          <w:rPr>
            <w:rFonts w:ascii="Times New Roman" w:hAnsi="Times New Roman" w:cs="Times New Roman"/>
            <w:sz w:val="20"/>
            <w:szCs w:val="20"/>
          </w:rPr>
          <w:fldChar w:fldCharType="end"/>
        </w:r>
      </w:p>
    </w:sdtContent>
  </w:sdt>
  <w:p w14:paraId="1AE534E9" w14:textId="6FC83EFC" w:rsidR="00CB7E0D" w:rsidRDefault="00000000" w:rsidP="00CB7E0D">
    <w:pPr>
      <w:pStyle w:val="Rodap"/>
      <w:tabs>
        <w:tab w:val="clear" w:pos="4252"/>
        <w:tab w:val="clear" w:pos="8504"/>
      </w:tabs>
      <w:rPr>
        <w:color w:val="000000"/>
        <w:sz w:val="20"/>
        <w:szCs w:val="20"/>
      </w:rPr>
    </w:pPr>
    <w:r>
      <w:rPr>
        <w:rFonts w:ascii="Times New Roman" w:hAnsi="Times New Roman"/>
        <w:color w:val="000000"/>
        <w:sz w:val="20"/>
        <w:szCs w:val="20"/>
      </w:rPr>
      <w:pict w14:anchorId="3E3F3BC8">
        <v:rect id="_x0000_i1026" style="width:567pt;height:.75pt" o:hrpct="0" o:hralign="center" o:hrstd="t" o:hrnoshade="t" o:hr="t" fillcolor="black" stroked="f"/>
      </w:pict>
    </w:r>
  </w:p>
  <w:p w14:paraId="28C4B44B" w14:textId="116DAC02" w:rsidR="00973E08" w:rsidRPr="003C25A0" w:rsidRDefault="00CB7E0D">
    <w:pPr>
      <w:pStyle w:val="Rodap"/>
      <w:rPr>
        <w:sz w:val="20"/>
        <w:szCs w:val="20"/>
      </w:rPr>
    </w:pPr>
    <w:r w:rsidRPr="000E6A84">
      <w:rPr>
        <w:rFonts w:ascii="Times New Roman" w:hAnsi="Times New Roman"/>
        <w:b/>
        <w:bCs/>
        <w:color w:val="000000"/>
        <w:sz w:val="20"/>
        <w:szCs w:val="20"/>
      </w:rPr>
      <w:t>Revista Pensamento e Sociedade,</w:t>
    </w:r>
    <w:r w:rsidRPr="000E6A84">
      <w:rPr>
        <w:rFonts w:ascii="Times New Roman" w:hAnsi="Times New Roman"/>
        <w:color w:val="000000"/>
        <w:sz w:val="20"/>
        <w:szCs w:val="20"/>
      </w:rPr>
      <w:t xml:space="preserve"> v. 1. n. </w:t>
    </w:r>
    <w:r w:rsidR="00D63DD0">
      <w:rPr>
        <w:rFonts w:ascii="Times New Roman" w:hAnsi="Times New Roman"/>
        <w:color w:val="000000"/>
        <w:sz w:val="20"/>
        <w:szCs w:val="20"/>
      </w:rPr>
      <w:t>2</w:t>
    </w:r>
    <w:r w:rsidRPr="000E6A84">
      <w:rPr>
        <w:rFonts w:ascii="Times New Roman" w:hAnsi="Times New Roman"/>
        <w:color w:val="000000"/>
        <w:sz w:val="20"/>
        <w:szCs w:val="20"/>
      </w:rPr>
      <w:t xml:space="preserve">, 2025                                       </w:t>
    </w:r>
    <w:r w:rsidRPr="000E6A84">
      <w:rPr>
        <w:rFonts w:ascii="Times New Roman" w:hAnsi="Times New Roman"/>
        <w:bCs/>
        <w:color w:val="000000"/>
        <w:sz w:val="20"/>
        <w:szCs w:val="20"/>
      </w:rPr>
      <w:t>pensamentoesociedade.facsae@ufvjm.edu.br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35335"/>
      <w:docPartObj>
        <w:docPartGallery w:val="Page Numbers (Bottom of Page)"/>
        <w:docPartUnique/>
      </w:docPartObj>
    </w:sdtPr>
    <w:sdtContent>
      <w:p w14:paraId="038482AC" w14:textId="77777777" w:rsidR="00973E08" w:rsidRDefault="00000000">
        <w:pPr>
          <w:pStyle w:val="Rodap"/>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p>
    </w:sdtContent>
  </w:sdt>
  <w:p w14:paraId="0D95A487" w14:textId="77777777" w:rsidR="00973E08" w:rsidRDefault="00973E0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237C" w14:textId="77777777" w:rsidR="00FE2DCC" w:rsidRDefault="00FE2DCC">
      <w:r>
        <w:separator/>
      </w:r>
    </w:p>
  </w:footnote>
  <w:footnote w:type="continuationSeparator" w:id="0">
    <w:p w14:paraId="3B263678" w14:textId="77777777" w:rsidR="00FE2DCC" w:rsidRDefault="00FE2DCC">
      <w:r>
        <w:continuationSeparator/>
      </w:r>
    </w:p>
  </w:footnote>
  <w:footnote w:id="1">
    <w:p w14:paraId="0D7DA951" w14:textId="42E62552" w:rsidR="002F799F" w:rsidRPr="00CB7E0D" w:rsidRDefault="002F799F" w:rsidP="00CB7E0D">
      <w:pPr>
        <w:pStyle w:val="Textodenotaderodap"/>
        <w:spacing w:after="120"/>
        <w:rPr>
          <w:rFonts w:ascii="Times New Roman" w:hAnsi="Times New Roman" w:cs="Times New Roman"/>
        </w:rPr>
      </w:pPr>
      <w:r w:rsidRPr="00CB7E0D">
        <w:rPr>
          <w:rStyle w:val="Refdenotaderodap"/>
          <w:rFonts w:ascii="Times New Roman" w:hAnsi="Times New Roman" w:cs="Times New Roman"/>
        </w:rPr>
        <w:footnoteRef/>
      </w:r>
      <w:r w:rsidRPr="00CB7E0D">
        <w:rPr>
          <w:rFonts w:ascii="Times New Roman" w:hAnsi="Times New Roman" w:cs="Times New Roman"/>
        </w:rPr>
        <w:t xml:space="preserve"> </w:t>
      </w:r>
      <w:r w:rsidRPr="00CB7E0D">
        <w:rPr>
          <w:rFonts w:ascii="Times New Roman" w:eastAsia="Calibri" w:hAnsi="Times New Roman" w:cs="Times New Roman"/>
        </w:rPr>
        <w:t>Instituto Fernandes Figueira (IFF</w:t>
      </w:r>
      <w:r w:rsidR="00F925B4">
        <w:rPr>
          <w:rFonts w:ascii="Times New Roman" w:eastAsia="Calibri" w:hAnsi="Times New Roman" w:cs="Times New Roman"/>
        </w:rPr>
        <w:t xml:space="preserve"> – </w:t>
      </w:r>
      <w:r w:rsidRPr="00CB7E0D">
        <w:rPr>
          <w:rFonts w:ascii="Times New Roman" w:eastAsia="Calibri" w:hAnsi="Times New Roman" w:cs="Times New Roman"/>
        </w:rPr>
        <w:t>Fiocruz), Rio de Janeiro, Brasil. Universidade de Vassouras, Campus Maricá (</w:t>
      </w:r>
      <w:proofErr w:type="spellStart"/>
      <w:r w:rsidRPr="00CB7E0D">
        <w:rPr>
          <w:rFonts w:ascii="Times New Roman" w:eastAsia="Calibri" w:hAnsi="Times New Roman" w:cs="Times New Roman"/>
        </w:rPr>
        <w:t>Univassouras</w:t>
      </w:r>
      <w:proofErr w:type="spellEnd"/>
      <w:r w:rsidRPr="00CB7E0D">
        <w:rPr>
          <w:rFonts w:ascii="Times New Roman" w:eastAsia="Calibri" w:hAnsi="Times New Roman" w:cs="Times New Roman"/>
        </w:rPr>
        <w:t>), Maricá, Rio de Janeiro, Brasil.</w:t>
      </w:r>
    </w:p>
  </w:footnote>
  <w:footnote w:id="2">
    <w:p w14:paraId="430B65A3" w14:textId="79246852" w:rsidR="00973E08" w:rsidRDefault="00000000" w:rsidP="00CB7E0D">
      <w:pPr>
        <w:pStyle w:val="Textodenotaderodap"/>
        <w:spacing w:after="120"/>
      </w:pPr>
      <w:r w:rsidRPr="00CB7E0D">
        <w:rPr>
          <w:rStyle w:val="Caracteresdenotaderodap"/>
          <w:rFonts w:ascii="Times New Roman" w:hAnsi="Times New Roman" w:cs="Times New Roman"/>
        </w:rPr>
        <w:footnoteRef/>
      </w:r>
      <w:r w:rsidRPr="00CB7E0D">
        <w:rPr>
          <w:rFonts w:ascii="Times New Roman" w:hAnsi="Times New Roman" w:cs="Times New Roman"/>
        </w:rPr>
        <w:t xml:space="preserve"> Trabalho de Conclusão de Curso bacharelado em Serviço Social pela Universidade Federal Fluminense, intitulado “Saúde Reprodutiva da Mulher Negra: Perspectivas do Serviço Social para enfrentamento do Racismo Institucional”.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78B5" w14:textId="77777777" w:rsidR="00D63DD0" w:rsidRDefault="00D63DD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284" w:type="dxa"/>
      <w:tblLayout w:type="fixed"/>
      <w:tblLook w:val="04A0" w:firstRow="1" w:lastRow="0" w:firstColumn="1" w:lastColumn="0" w:noHBand="0" w:noVBand="1"/>
    </w:tblPr>
    <w:tblGrid>
      <w:gridCol w:w="5070"/>
      <w:gridCol w:w="4853"/>
    </w:tblGrid>
    <w:tr w:rsidR="00CB7E0D" w:rsidRPr="00741973" w14:paraId="41D7B848" w14:textId="77777777" w:rsidTr="00DB6265">
      <w:tc>
        <w:tcPr>
          <w:tcW w:w="5070" w:type="dxa"/>
        </w:tcPr>
        <w:p w14:paraId="09695181" w14:textId="77777777" w:rsidR="00CB7E0D" w:rsidRPr="00741973" w:rsidRDefault="00CB7E0D" w:rsidP="00CB7E0D">
          <w:pPr>
            <w:pStyle w:val="Cabealho"/>
            <w:spacing w:before="40"/>
            <w:ind w:left="1" w:right="-245" w:firstLine="1"/>
            <w:rPr>
              <w:color w:val="C00000"/>
            </w:rPr>
          </w:pPr>
          <w:r>
            <w:rPr>
              <w:noProof/>
            </w:rPr>
            <w:drawing>
              <wp:inline distT="0" distB="0" distL="0" distR="0" wp14:anchorId="31556145" wp14:editId="33815182">
                <wp:extent cx="3076575" cy="866775"/>
                <wp:effectExtent l="0" t="0" r="9525" b="9525"/>
                <wp:docPr id="7639154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919083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866775"/>
                        </a:xfrm>
                        <a:prstGeom prst="rect">
                          <a:avLst/>
                        </a:prstGeom>
                        <a:noFill/>
                        <a:ln>
                          <a:noFill/>
                        </a:ln>
                      </pic:spPr>
                    </pic:pic>
                  </a:graphicData>
                </a:graphic>
              </wp:inline>
            </w:drawing>
          </w:r>
          <w:r w:rsidRPr="00741973">
            <w:rPr>
              <w:b/>
              <w:color w:val="C00000"/>
              <w:sz w:val="16"/>
              <w:szCs w:val="16"/>
            </w:rPr>
            <w:tab/>
          </w:r>
        </w:p>
      </w:tc>
      <w:tc>
        <w:tcPr>
          <w:tcW w:w="4853" w:type="dxa"/>
          <w:vAlign w:val="center"/>
        </w:tcPr>
        <w:p w14:paraId="28687E2F" w14:textId="77777777" w:rsidR="00CB7E0D" w:rsidRPr="003F0DB5" w:rsidRDefault="00CB7E0D" w:rsidP="00CB7E0D">
          <w:pPr>
            <w:ind w:right="27"/>
            <w:jc w:val="center"/>
            <w:rPr>
              <w:b/>
              <w:color w:val="000000"/>
              <w:sz w:val="20"/>
              <w:szCs w:val="20"/>
            </w:rPr>
          </w:pPr>
          <w:r w:rsidRPr="003F0DB5">
            <w:rPr>
              <w:b/>
              <w:color w:val="000000"/>
              <w:sz w:val="20"/>
              <w:szCs w:val="20"/>
            </w:rPr>
            <w:t>Universidade Federal dos Vales Jequitinhonha e Mucuri (UFVJM)</w:t>
          </w:r>
        </w:p>
        <w:p w14:paraId="4BBD8D04" w14:textId="77777777" w:rsidR="00CB7E0D" w:rsidRPr="00B70CA0" w:rsidRDefault="00CB7E0D" w:rsidP="00CB7E0D">
          <w:pPr>
            <w:ind w:right="276"/>
            <w:jc w:val="center"/>
            <w:rPr>
              <w:b/>
              <w:color w:val="000000"/>
            </w:rPr>
          </w:pPr>
          <w:r w:rsidRPr="003F0DB5">
            <w:rPr>
              <w:b/>
              <w:color w:val="000000"/>
              <w:sz w:val="20"/>
              <w:szCs w:val="20"/>
            </w:rPr>
            <w:t>Programa de Pós-Graduação em Política Social e Desenvolvimento Regional (PPGPSDR)</w:t>
          </w:r>
        </w:p>
      </w:tc>
    </w:tr>
  </w:tbl>
  <w:p w14:paraId="3C1BD9C6" w14:textId="21A6C76E" w:rsidR="00973E08" w:rsidRPr="00CB7E0D" w:rsidRDefault="00000000" w:rsidP="00CB7E0D">
    <w:pPr>
      <w:pStyle w:val="Cabealho"/>
    </w:pPr>
    <w:r>
      <w:pict w14:anchorId="16850DA6">
        <v:rect id="_x0000_i1025" style="width:567pt;height:1pt" o:hrpct="0" o:hralign="center" o:hrstd="t" o:hrnoshade="t" o:hr="t" fillcolor="black"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00973E08" w14:paraId="6DDF9CB1" w14:textId="77777777">
      <w:tc>
        <w:tcPr>
          <w:tcW w:w="3210" w:type="dxa"/>
        </w:tcPr>
        <w:p w14:paraId="0B28A858" w14:textId="77777777" w:rsidR="00973E08" w:rsidRDefault="00973E08">
          <w:pPr>
            <w:pStyle w:val="Cabealho"/>
            <w:ind w:left="-115"/>
            <w:jc w:val="left"/>
          </w:pPr>
        </w:p>
      </w:tc>
      <w:tc>
        <w:tcPr>
          <w:tcW w:w="3210" w:type="dxa"/>
        </w:tcPr>
        <w:p w14:paraId="31CEEA8C" w14:textId="77777777" w:rsidR="00973E08" w:rsidRDefault="00973E08">
          <w:pPr>
            <w:pStyle w:val="Cabealho"/>
            <w:jc w:val="center"/>
          </w:pPr>
        </w:p>
      </w:tc>
      <w:tc>
        <w:tcPr>
          <w:tcW w:w="3210" w:type="dxa"/>
        </w:tcPr>
        <w:p w14:paraId="6A08C7A3" w14:textId="77777777" w:rsidR="00973E08" w:rsidRDefault="00973E08">
          <w:pPr>
            <w:pStyle w:val="Cabealho"/>
            <w:ind w:right="-115"/>
            <w:jc w:val="right"/>
          </w:pPr>
        </w:p>
      </w:tc>
    </w:tr>
  </w:tbl>
  <w:p w14:paraId="368B2265" w14:textId="77777777" w:rsidR="00973E08" w:rsidRDefault="00973E0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53826"/>
    <w:multiLevelType w:val="multilevel"/>
    <w:tmpl w:val="899477A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5A733CBD"/>
    <w:multiLevelType w:val="multilevel"/>
    <w:tmpl w:val="CC94FB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59733567">
    <w:abstractNumId w:val="0"/>
  </w:num>
  <w:num w:numId="2" w16cid:durableId="534462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mirrorMargins/>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AwNDYxMTS0MDU1MDZW0lEKTi0uzszPAykwrAUA2H6mjCwAAAA="/>
  </w:docVars>
  <w:rsids>
    <w:rsidRoot w:val="00973E08"/>
    <w:rsid w:val="00000CCF"/>
    <w:rsid w:val="00102AE4"/>
    <w:rsid w:val="00107AE7"/>
    <w:rsid w:val="001607C4"/>
    <w:rsid w:val="001B7A50"/>
    <w:rsid w:val="001E7ABA"/>
    <w:rsid w:val="002806BB"/>
    <w:rsid w:val="002854E1"/>
    <w:rsid w:val="00287978"/>
    <w:rsid w:val="002953E5"/>
    <w:rsid w:val="002C6C31"/>
    <w:rsid w:val="002F799F"/>
    <w:rsid w:val="00302A36"/>
    <w:rsid w:val="003650A6"/>
    <w:rsid w:val="003703BF"/>
    <w:rsid w:val="00376BDD"/>
    <w:rsid w:val="003B6BC2"/>
    <w:rsid w:val="003B6FCF"/>
    <w:rsid w:val="003C25A0"/>
    <w:rsid w:val="004D57BA"/>
    <w:rsid w:val="00507688"/>
    <w:rsid w:val="00544DF6"/>
    <w:rsid w:val="00551E3A"/>
    <w:rsid w:val="00581297"/>
    <w:rsid w:val="005D4D51"/>
    <w:rsid w:val="00683F1B"/>
    <w:rsid w:val="00705A5A"/>
    <w:rsid w:val="00953433"/>
    <w:rsid w:val="00955F6B"/>
    <w:rsid w:val="0097347F"/>
    <w:rsid w:val="00973E08"/>
    <w:rsid w:val="00994299"/>
    <w:rsid w:val="009B07BC"/>
    <w:rsid w:val="009F0AE0"/>
    <w:rsid w:val="009F3269"/>
    <w:rsid w:val="00A64363"/>
    <w:rsid w:val="00A82463"/>
    <w:rsid w:val="00AB0D90"/>
    <w:rsid w:val="00AC0E42"/>
    <w:rsid w:val="00AC4615"/>
    <w:rsid w:val="00AC57E8"/>
    <w:rsid w:val="00BC6ABA"/>
    <w:rsid w:val="00C06CDB"/>
    <w:rsid w:val="00C56605"/>
    <w:rsid w:val="00CB7E0D"/>
    <w:rsid w:val="00D07242"/>
    <w:rsid w:val="00D63DD0"/>
    <w:rsid w:val="00D67405"/>
    <w:rsid w:val="00D8529D"/>
    <w:rsid w:val="00D87B11"/>
    <w:rsid w:val="00DA0D14"/>
    <w:rsid w:val="00DE5D50"/>
    <w:rsid w:val="00E05CF9"/>
    <w:rsid w:val="00E84593"/>
    <w:rsid w:val="00EA5AEB"/>
    <w:rsid w:val="00F80E64"/>
    <w:rsid w:val="00F925B4"/>
    <w:rsid w:val="00F93551"/>
    <w:rsid w:val="00FC6133"/>
    <w:rsid w:val="00FE2DCC"/>
    <w:rsid w:val="00FE5AB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4DB74"/>
  <w15:docId w15:val="{14F2941F-D08A-4E7A-ABEA-8E4E8DBD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290"/>
    <w:pPr>
      <w:jc w:val="both"/>
    </w:pPr>
    <w:rPr>
      <w:rFonts w:ascii="Garamond" w:eastAsia="Garamond" w:hAnsi="Garamond" w:cs="Garamond"/>
      <w:color w:val="181717"/>
      <w:sz w:val="24"/>
    </w:rPr>
  </w:style>
  <w:style w:type="paragraph" w:styleId="Ttulo1">
    <w:name w:val="heading 1"/>
    <w:next w:val="Normal"/>
    <w:link w:val="Ttulo1Char"/>
    <w:uiPriority w:val="9"/>
    <w:qFormat/>
    <w:rsid w:val="00714290"/>
    <w:pPr>
      <w:keepNext/>
      <w:keepLines/>
      <w:spacing w:after="168"/>
      <w:ind w:left="10" w:hanging="10"/>
      <w:jc w:val="both"/>
      <w:outlineLvl w:val="0"/>
    </w:pPr>
    <w:rPr>
      <w:rFonts w:ascii="Calibri" w:eastAsia="Calibri" w:hAnsi="Calibri" w:cs="Calibri"/>
      <w:color w:val="181717"/>
      <w:sz w:val="24"/>
    </w:rPr>
  </w:style>
  <w:style w:type="paragraph" w:styleId="Ttulo2">
    <w:name w:val="heading 2"/>
    <w:basedOn w:val="Normal"/>
    <w:next w:val="Normal"/>
    <w:link w:val="Ttulo2Char"/>
    <w:uiPriority w:val="9"/>
    <w:unhideWhenUsed/>
    <w:qFormat/>
    <w:rsid w:val="00233461"/>
    <w:pPr>
      <w:keepNext/>
      <w:jc w:val="center"/>
      <w:outlineLvl w:val="1"/>
    </w:pPr>
    <w:rPr>
      <w:rFonts w:ascii="Times New Roman" w:hAnsi="Times New Roman" w:cs="Times New Roman"/>
      <w:b/>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rsid w:val="00714290"/>
    <w:rPr>
      <w:rFonts w:ascii="Calibri" w:eastAsia="Calibri" w:hAnsi="Calibri" w:cs="Calibri"/>
      <w:color w:val="181717"/>
      <w:sz w:val="24"/>
    </w:rPr>
  </w:style>
  <w:style w:type="character" w:customStyle="1" w:styleId="footnotedescriptionChar">
    <w:name w:val="footnote description Char"/>
    <w:link w:val="footnotedescription"/>
    <w:qFormat/>
    <w:rsid w:val="00714290"/>
    <w:rPr>
      <w:rFonts w:ascii="Calibri" w:eastAsia="Calibri" w:hAnsi="Calibri" w:cs="Calibri"/>
      <w:color w:val="181717"/>
      <w:sz w:val="18"/>
    </w:rPr>
  </w:style>
  <w:style w:type="character" w:customStyle="1" w:styleId="footnotemark">
    <w:name w:val="footnote mark"/>
    <w:qFormat/>
    <w:rsid w:val="00714290"/>
    <w:rPr>
      <w:rFonts w:ascii="Calibri" w:eastAsia="Calibri" w:hAnsi="Calibri" w:cs="Calibri"/>
      <w:color w:val="181717"/>
      <w:sz w:val="16"/>
      <w:vertAlign w:val="superscript"/>
    </w:rPr>
  </w:style>
  <w:style w:type="character" w:customStyle="1" w:styleId="TextodebaloChar">
    <w:name w:val="Texto de balão Char"/>
    <w:basedOn w:val="Fontepargpadro"/>
    <w:link w:val="Textodebalo"/>
    <w:uiPriority w:val="99"/>
    <w:semiHidden/>
    <w:qFormat/>
    <w:rsid w:val="00E56399"/>
    <w:rPr>
      <w:rFonts w:ascii="Segoe UI" w:eastAsia="Garamond" w:hAnsi="Segoe UI" w:cs="Segoe UI"/>
      <w:color w:val="181717"/>
      <w:sz w:val="18"/>
      <w:szCs w:val="18"/>
    </w:rPr>
  </w:style>
  <w:style w:type="character" w:customStyle="1" w:styleId="TextodecomentrioChar">
    <w:name w:val="Texto de comentário Char"/>
    <w:basedOn w:val="Fontepargpadro"/>
    <w:link w:val="Textodecomentrio"/>
    <w:uiPriority w:val="99"/>
    <w:semiHidden/>
    <w:qFormat/>
    <w:rsid w:val="00E56399"/>
    <w:rPr>
      <w:rFonts w:eastAsiaTheme="minorHAnsi"/>
      <w:sz w:val="20"/>
      <w:szCs w:val="20"/>
      <w:lang w:eastAsia="en-US"/>
    </w:rPr>
  </w:style>
  <w:style w:type="character" w:customStyle="1" w:styleId="TextodenotadefimChar">
    <w:name w:val="Texto de nota de fim Char"/>
    <w:basedOn w:val="Fontepargpadro"/>
    <w:link w:val="Textodenotadefim"/>
    <w:uiPriority w:val="99"/>
    <w:semiHidden/>
    <w:qFormat/>
    <w:rsid w:val="00B562D1"/>
    <w:rPr>
      <w:rFonts w:ascii="Garamond" w:eastAsia="Garamond" w:hAnsi="Garamond" w:cs="Garamond"/>
      <w:color w:val="181717"/>
      <w:sz w:val="20"/>
      <w:szCs w:val="20"/>
    </w:rPr>
  </w:style>
  <w:style w:type="character" w:customStyle="1" w:styleId="Caracteresdenotadefim">
    <w:name w:val="Caracteres de nota de fim"/>
    <w:basedOn w:val="Fontepargpadro"/>
    <w:uiPriority w:val="99"/>
    <w:semiHidden/>
    <w:unhideWhenUsed/>
    <w:qFormat/>
    <w:rsid w:val="00B562D1"/>
    <w:rPr>
      <w:vertAlign w:val="superscript"/>
    </w:rPr>
  </w:style>
  <w:style w:type="character" w:styleId="Refdenotadefim">
    <w:name w:val="endnote reference"/>
    <w:rPr>
      <w:vertAlign w:val="superscript"/>
    </w:rPr>
  </w:style>
  <w:style w:type="character" w:customStyle="1" w:styleId="TextodenotaderodapChar">
    <w:name w:val="Texto de nota de rodapé Char"/>
    <w:basedOn w:val="Fontepargpadro"/>
    <w:link w:val="Textodenotaderodap"/>
    <w:uiPriority w:val="99"/>
    <w:semiHidden/>
    <w:qFormat/>
    <w:rsid w:val="007B5355"/>
    <w:rPr>
      <w:rFonts w:ascii="Garamond" w:eastAsia="Garamond" w:hAnsi="Garamond" w:cs="Garamond"/>
      <w:color w:val="181717"/>
      <w:sz w:val="20"/>
      <w:szCs w:val="20"/>
    </w:rPr>
  </w:style>
  <w:style w:type="character" w:customStyle="1" w:styleId="Caracteresdenotaderodap">
    <w:name w:val="Caracteres de nota de rodapé"/>
    <w:basedOn w:val="Fontepargpadro"/>
    <w:unhideWhenUsed/>
    <w:qFormat/>
    <w:rsid w:val="007B5355"/>
    <w:rPr>
      <w:vertAlign w:val="superscript"/>
    </w:rPr>
  </w:style>
  <w:style w:type="character" w:styleId="Refdenotaderodap">
    <w:name w:val="footnote reference"/>
    <w:rPr>
      <w:vertAlign w:val="superscript"/>
    </w:rPr>
  </w:style>
  <w:style w:type="character" w:customStyle="1" w:styleId="RodapChar">
    <w:name w:val="Rodapé Char"/>
    <w:basedOn w:val="Fontepargpadro"/>
    <w:link w:val="Rodap"/>
    <w:uiPriority w:val="99"/>
    <w:qFormat/>
    <w:rsid w:val="0075203C"/>
    <w:rPr>
      <w:rFonts w:ascii="Garamond" w:eastAsia="Garamond" w:hAnsi="Garamond" w:cs="Garamond"/>
      <w:color w:val="181717"/>
      <w:sz w:val="24"/>
    </w:rPr>
  </w:style>
  <w:style w:type="character" w:styleId="Hyperlink">
    <w:name w:val="Hyperlink"/>
    <w:basedOn w:val="Fontepargpadro"/>
    <w:uiPriority w:val="99"/>
    <w:unhideWhenUsed/>
    <w:rsid w:val="00DE5D57"/>
    <w:rPr>
      <w:color w:val="0563C1" w:themeColor="hyperlink"/>
      <w:u w:val="single"/>
    </w:rPr>
  </w:style>
  <w:style w:type="character" w:customStyle="1" w:styleId="MenoPendente1">
    <w:name w:val="Menção Pendente1"/>
    <w:basedOn w:val="Fontepargpadro"/>
    <w:uiPriority w:val="99"/>
    <w:semiHidden/>
    <w:unhideWhenUsed/>
    <w:qFormat/>
    <w:rsid w:val="00DE5D57"/>
    <w:rPr>
      <w:color w:val="605E5C"/>
      <w:shd w:val="clear" w:color="auto" w:fill="E1DFDD"/>
    </w:rPr>
  </w:style>
  <w:style w:type="character" w:customStyle="1" w:styleId="CabealhoChar">
    <w:name w:val="Cabeçalho Char"/>
    <w:basedOn w:val="Fontepargpadro"/>
    <w:link w:val="Cabealho"/>
    <w:uiPriority w:val="99"/>
    <w:qFormat/>
  </w:style>
  <w:style w:type="character" w:customStyle="1" w:styleId="CorpodetextoChar">
    <w:name w:val="Corpo de texto Char"/>
    <w:basedOn w:val="Fontepargpadro"/>
    <w:link w:val="Corpodetexto"/>
    <w:uiPriority w:val="99"/>
    <w:qFormat/>
    <w:rsid w:val="007463BF"/>
    <w:rPr>
      <w:rFonts w:ascii="Times New Roman" w:eastAsia="Garamond" w:hAnsi="Times New Roman" w:cs="Times New Roman"/>
      <w:b/>
      <w:bCs/>
      <w:color w:val="181717"/>
      <w:sz w:val="24"/>
      <w:szCs w:val="24"/>
    </w:rPr>
  </w:style>
  <w:style w:type="character" w:customStyle="1" w:styleId="Corpodetexto2Char">
    <w:name w:val="Corpo de texto 2 Char"/>
    <w:basedOn w:val="Fontepargpadro"/>
    <w:link w:val="Corpodetexto2"/>
    <w:uiPriority w:val="99"/>
    <w:qFormat/>
    <w:rsid w:val="006537A5"/>
    <w:rPr>
      <w:rFonts w:ascii="Times New Roman" w:eastAsia="Calibri" w:hAnsi="Times New Roman" w:cs="Times New Roman"/>
      <w:b/>
      <w:bCs/>
      <w:color w:val="181717"/>
      <w:sz w:val="24"/>
      <w:szCs w:val="24"/>
    </w:rPr>
  </w:style>
  <w:style w:type="character" w:styleId="HiperlinkVisitado">
    <w:name w:val="FollowedHyperlink"/>
    <w:basedOn w:val="Fontepargpadro"/>
    <w:uiPriority w:val="99"/>
    <w:semiHidden/>
    <w:unhideWhenUsed/>
    <w:rsid w:val="009B0DE0"/>
    <w:rPr>
      <w:color w:val="954F72" w:themeColor="followedHyperlink"/>
      <w:u w:val="single"/>
    </w:rPr>
  </w:style>
  <w:style w:type="character" w:customStyle="1" w:styleId="RecuodecorpodetextoChar">
    <w:name w:val="Recuo de corpo de texto Char"/>
    <w:basedOn w:val="Fontepargpadro"/>
    <w:link w:val="Recuodecorpodetexto"/>
    <w:uiPriority w:val="99"/>
    <w:qFormat/>
    <w:rsid w:val="009B0DE0"/>
    <w:rPr>
      <w:rFonts w:ascii="Times New Roman" w:eastAsia="Garamond" w:hAnsi="Times New Roman" w:cs="Times New Roman"/>
      <w:color w:val="181717"/>
      <w:sz w:val="20"/>
      <w:szCs w:val="20"/>
    </w:rPr>
  </w:style>
  <w:style w:type="character" w:customStyle="1" w:styleId="Recuodecorpodetexto2Char">
    <w:name w:val="Recuo de corpo de texto 2 Char"/>
    <w:basedOn w:val="Fontepargpadro"/>
    <w:link w:val="Recuodecorpodetexto2"/>
    <w:uiPriority w:val="99"/>
    <w:qFormat/>
    <w:rsid w:val="00516FF6"/>
    <w:rPr>
      <w:rFonts w:ascii="Times New Roman" w:eastAsia="Garamond" w:hAnsi="Times New Roman" w:cs="Times New Roman"/>
      <w:b/>
      <w:color w:val="181717"/>
      <w:sz w:val="24"/>
      <w:szCs w:val="24"/>
    </w:rPr>
  </w:style>
  <w:style w:type="character" w:customStyle="1" w:styleId="Ttulo2Char">
    <w:name w:val="Título 2 Char"/>
    <w:basedOn w:val="Fontepargpadro"/>
    <w:link w:val="Ttulo2"/>
    <w:uiPriority w:val="9"/>
    <w:qFormat/>
    <w:rsid w:val="00233461"/>
    <w:rPr>
      <w:rFonts w:ascii="Times New Roman" w:eastAsia="Garamond" w:hAnsi="Times New Roman" w:cs="Times New Roman"/>
      <w:b/>
      <w:color w:val="181717"/>
      <w:sz w:val="24"/>
      <w:u w:val="single"/>
    </w:rPr>
  </w:style>
  <w:style w:type="character" w:customStyle="1" w:styleId="Pr-formataoHTMLChar">
    <w:name w:val="Pré-formatação HTML Char"/>
    <w:basedOn w:val="Fontepargpadro"/>
    <w:link w:val="Pr-formataoHTML"/>
    <w:uiPriority w:val="99"/>
    <w:semiHidden/>
    <w:qFormat/>
    <w:rsid w:val="009A381E"/>
    <w:rPr>
      <w:rFonts w:ascii="Consolas" w:eastAsia="Garamond" w:hAnsi="Consolas" w:cs="Garamond"/>
      <w:color w:val="181717"/>
      <w:sz w:val="20"/>
      <w:szCs w:val="20"/>
    </w:rPr>
  </w:style>
  <w:style w:type="character" w:customStyle="1" w:styleId="Caracteresdenotaderodapuser">
    <w:name w:val="Caracteres de nota de rodapé (user)"/>
    <w:uiPriority w:val="99"/>
    <w:semiHidden/>
    <w:unhideWhenUsed/>
    <w:qFormat/>
    <w:rsid w:val="009A381E"/>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99"/>
    <w:unhideWhenUsed/>
    <w:rsid w:val="007463BF"/>
    <w:rPr>
      <w:rFonts w:ascii="Times New Roman" w:hAnsi="Times New Roman" w:cs="Times New Roman"/>
      <w:b/>
      <w:bCs/>
      <w:szCs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Cs w:val="24"/>
    </w:rPr>
  </w:style>
  <w:style w:type="paragraph" w:customStyle="1" w:styleId="ndice">
    <w:name w:val="Índice"/>
    <w:basedOn w:val="Normal"/>
    <w:qFormat/>
    <w:pPr>
      <w:suppressLineNumbers/>
    </w:pPr>
    <w:rPr>
      <w:rFonts w:cs="Lucida Sans"/>
    </w:rPr>
  </w:style>
  <w:style w:type="paragraph" w:customStyle="1" w:styleId="footnotedescription">
    <w:name w:val="footnote description"/>
    <w:next w:val="Normal"/>
    <w:link w:val="footnotedescriptionChar"/>
    <w:qFormat/>
    <w:rsid w:val="00714290"/>
    <w:pPr>
      <w:spacing w:after="48" w:line="257" w:lineRule="auto"/>
      <w:ind w:right="55"/>
      <w:jc w:val="both"/>
    </w:pPr>
    <w:rPr>
      <w:rFonts w:ascii="Calibri" w:eastAsia="Calibri" w:hAnsi="Calibri" w:cs="Calibri"/>
      <w:color w:val="181717"/>
      <w:sz w:val="18"/>
    </w:rPr>
  </w:style>
  <w:style w:type="paragraph" w:styleId="Textodebalo">
    <w:name w:val="Balloon Text"/>
    <w:basedOn w:val="Normal"/>
    <w:link w:val="TextodebaloChar"/>
    <w:uiPriority w:val="99"/>
    <w:semiHidden/>
    <w:unhideWhenUsed/>
    <w:qFormat/>
    <w:rsid w:val="00E56399"/>
    <w:rPr>
      <w:rFonts w:ascii="Segoe UI" w:hAnsi="Segoe UI" w:cs="Segoe UI"/>
      <w:sz w:val="18"/>
      <w:szCs w:val="18"/>
    </w:rPr>
  </w:style>
  <w:style w:type="paragraph" w:styleId="Textodecomentrio">
    <w:name w:val="annotation text"/>
    <w:basedOn w:val="Normal"/>
    <w:link w:val="TextodecomentrioChar"/>
    <w:uiPriority w:val="99"/>
    <w:semiHidden/>
    <w:unhideWhenUsed/>
    <w:rsid w:val="00E56399"/>
    <w:pPr>
      <w:spacing w:after="200"/>
      <w:jc w:val="left"/>
    </w:pPr>
    <w:rPr>
      <w:rFonts w:asciiTheme="minorHAnsi" w:eastAsiaTheme="minorHAnsi" w:hAnsiTheme="minorHAnsi" w:cstheme="minorBidi"/>
      <w:color w:val="auto"/>
      <w:sz w:val="20"/>
      <w:szCs w:val="20"/>
      <w:lang w:eastAsia="en-US"/>
    </w:rPr>
  </w:style>
  <w:style w:type="paragraph" w:styleId="Textodenotadefim">
    <w:name w:val="endnote text"/>
    <w:basedOn w:val="Normal"/>
    <w:link w:val="TextodenotadefimChar"/>
    <w:uiPriority w:val="99"/>
    <w:semiHidden/>
    <w:unhideWhenUsed/>
    <w:rsid w:val="00B562D1"/>
    <w:rPr>
      <w:sz w:val="20"/>
      <w:szCs w:val="20"/>
    </w:rPr>
  </w:style>
  <w:style w:type="paragraph" w:styleId="Textodenotaderodap">
    <w:name w:val="footnote text"/>
    <w:basedOn w:val="Normal"/>
    <w:link w:val="TextodenotaderodapChar"/>
    <w:uiPriority w:val="99"/>
    <w:semiHidden/>
    <w:unhideWhenUsed/>
    <w:rsid w:val="007B5355"/>
    <w:rPr>
      <w:sz w:val="20"/>
      <w:szCs w:val="20"/>
    </w:rPr>
  </w:style>
  <w:style w:type="paragraph" w:customStyle="1" w:styleId="Cabealhoerodap">
    <w:name w:val="Cabeçalho e rodapé"/>
    <w:basedOn w:val="Normal"/>
    <w:qFormat/>
  </w:style>
  <w:style w:type="paragraph" w:styleId="Rodap">
    <w:name w:val="footer"/>
    <w:basedOn w:val="Normal"/>
    <w:link w:val="RodapChar"/>
    <w:uiPriority w:val="99"/>
    <w:unhideWhenUsed/>
    <w:rsid w:val="0075203C"/>
    <w:pPr>
      <w:tabs>
        <w:tab w:val="center" w:pos="4252"/>
        <w:tab w:val="right" w:pos="8504"/>
      </w:tabs>
    </w:pPr>
  </w:style>
  <w:style w:type="paragraph" w:styleId="PargrafodaLista">
    <w:name w:val="List Paragraph"/>
    <w:basedOn w:val="Normal"/>
    <w:uiPriority w:val="34"/>
    <w:qFormat/>
    <w:rsid w:val="00CA4268"/>
    <w:pPr>
      <w:ind w:left="720"/>
      <w:contextualSpacing/>
    </w:pPr>
  </w:style>
  <w:style w:type="paragraph" w:styleId="Cabealho">
    <w:name w:val="header"/>
    <w:basedOn w:val="Normal"/>
    <w:link w:val="CabealhoChar"/>
    <w:uiPriority w:val="99"/>
    <w:unhideWhenUsed/>
    <w:pPr>
      <w:tabs>
        <w:tab w:val="center" w:pos="4680"/>
        <w:tab w:val="right" w:pos="9360"/>
      </w:tabs>
    </w:pPr>
  </w:style>
  <w:style w:type="paragraph" w:styleId="Corpodetexto2">
    <w:name w:val="Body Text 2"/>
    <w:basedOn w:val="Normal"/>
    <w:link w:val="Corpodetexto2Char"/>
    <w:uiPriority w:val="99"/>
    <w:unhideWhenUsed/>
    <w:qFormat/>
    <w:rsid w:val="006537A5"/>
    <w:pPr>
      <w:jc w:val="center"/>
    </w:pPr>
    <w:rPr>
      <w:rFonts w:ascii="Times New Roman" w:eastAsia="Calibri" w:hAnsi="Times New Roman" w:cs="Times New Roman"/>
      <w:b/>
      <w:bCs/>
      <w:szCs w:val="24"/>
    </w:rPr>
  </w:style>
  <w:style w:type="paragraph" w:styleId="Recuodecorpodetexto">
    <w:name w:val="Body Text Indent"/>
    <w:basedOn w:val="Normal"/>
    <w:link w:val="RecuodecorpodetextoChar"/>
    <w:uiPriority w:val="99"/>
    <w:unhideWhenUsed/>
    <w:rsid w:val="009B0DE0"/>
    <w:pPr>
      <w:ind w:left="2268"/>
    </w:pPr>
    <w:rPr>
      <w:rFonts w:ascii="Times New Roman" w:hAnsi="Times New Roman" w:cs="Times New Roman"/>
      <w:sz w:val="20"/>
      <w:szCs w:val="20"/>
    </w:rPr>
  </w:style>
  <w:style w:type="paragraph" w:styleId="Recuodecorpodetexto2">
    <w:name w:val="Body Text Indent 2"/>
    <w:basedOn w:val="Normal"/>
    <w:link w:val="Recuodecorpodetexto2Char"/>
    <w:uiPriority w:val="99"/>
    <w:unhideWhenUsed/>
    <w:qFormat/>
    <w:rsid w:val="00516FF6"/>
    <w:pPr>
      <w:spacing w:line="360" w:lineRule="auto"/>
      <w:ind w:firstLine="1134"/>
    </w:pPr>
    <w:rPr>
      <w:rFonts w:ascii="Times New Roman" w:hAnsi="Times New Roman" w:cs="Times New Roman"/>
      <w:b/>
      <w:szCs w:val="24"/>
    </w:rPr>
  </w:style>
  <w:style w:type="paragraph" w:styleId="Pr-formataoHTML">
    <w:name w:val="HTML Preformatted"/>
    <w:basedOn w:val="Normal"/>
    <w:link w:val="Pr-formataoHTMLChar"/>
    <w:uiPriority w:val="99"/>
    <w:semiHidden/>
    <w:unhideWhenUsed/>
    <w:qFormat/>
    <w:rsid w:val="009A381E"/>
    <w:rPr>
      <w:rFonts w:ascii="Consolas" w:hAnsi="Consolas"/>
      <w:sz w:val="20"/>
      <w:szCs w:val="20"/>
    </w:rPr>
  </w:style>
  <w:style w:type="paragraph" w:customStyle="1" w:styleId="Contedodatabelauser">
    <w:name w:val="Conteúdo da tabela (user)"/>
    <w:basedOn w:val="Normal"/>
    <w:qFormat/>
    <w:rsid w:val="009A381E"/>
    <w:pPr>
      <w:widowControl w:val="0"/>
      <w:suppressLineNumbers/>
      <w:spacing w:after="160" w:line="259" w:lineRule="auto"/>
      <w:jc w:val="left"/>
    </w:pPr>
    <w:rPr>
      <w:rFonts w:ascii="Calibri" w:eastAsia="Calibri" w:hAnsi="Calibri" w:cs="Times New Roman"/>
      <w:color w:val="auto"/>
      <w:sz w:val="22"/>
      <w:lang w:eastAsia="en-US"/>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table" w:customStyle="1" w:styleId="Tabelacomgrade1">
    <w:name w:val="Tabela com grade1"/>
    <w:rsid w:val="00714290"/>
    <w:tblPr>
      <w:tblCellMar>
        <w:top w:w="0" w:type="dxa"/>
        <w:left w:w="0" w:type="dxa"/>
        <w:bottom w:w="0" w:type="dxa"/>
        <w:right w:w="0" w:type="dxa"/>
      </w:tblCellMar>
    </w:tbl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deLista3">
    <w:name w:val="List Table 3"/>
    <w:basedOn w:val="Tabelanormal"/>
    <w:uiPriority w:val="48"/>
    <w:rsid w:val="009A381E"/>
    <w:rPr>
      <w:sz w:val="20"/>
      <w:szCs w:val="20"/>
      <w:lang w:eastAsia="ja-JP"/>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MenoPendente">
    <w:name w:val="Unresolved Mention"/>
    <w:basedOn w:val="Fontepargpadro"/>
    <w:uiPriority w:val="99"/>
    <w:semiHidden/>
    <w:unhideWhenUsed/>
    <w:rsid w:val="002F7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esquisa.bvsalud.org/portal/?lang=pt&amp;q=au:%22McCallum,%20Cecilia%22" TargetMode="External"/><Relationship Id="rId18" Type="http://schemas.openxmlformats.org/officeDocument/2006/relationships/hyperlink" Target="https://pesquisa.bvsalud.org/portal/?lang=pt&amp;q=au:%22Damasceno,%20Alycia%20Lara%20Souza%22" TargetMode="External"/><Relationship Id="rId26" Type="http://schemas.openxmlformats.org/officeDocument/2006/relationships/hyperlink" Target="https://www.passeidireto.com/arquivo/6689296/art_questao-etnico-racial-erelevancia-formacao-do-as" TargetMode="External"/><Relationship Id="rId21" Type="http://schemas.openxmlformats.org/officeDocument/2006/relationships/image" Target="media/image2.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atiane-farias95@hotmail.com" TargetMode="External"/><Relationship Id="rId17" Type="http://schemas.openxmlformats.org/officeDocument/2006/relationships/hyperlink" Target="https://pesquisa.bvsalud.org/portal/?lang=pt&amp;q=au:%22Santana,%20Ariane%20Teixeira%20de%22" TargetMode="External"/><Relationship Id="rId25" Type="http://schemas.openxmlformats.org/officeDocument/2006/relationships/hyperlink" Target="https://dspace.almg.gov.br/handle/11037/4524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esquisa.bvsalud.org/portal/?lang=pt&amp;q=au:%22Lima,%20Kelly%20Diogo%20de%22" TargetMode="External"/><Relationship Id="rId20" Type="http://schemas.openxmlformats.org/officeDocument/2006/relationships/image" Target="media/image1.wmf"/><Relationship Id="rId29" Type="http://schemas.openxmlformats.org/officeDocument/2006/relationships/hyperlink" Target="https://periodicos.ufba.br/index.php/feminismos/article/view/59059/3580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0433-8514" TargetMode="External"/><Relationship Id="rId24" Type="http://schemas.openxmlformats.org/officeDocument/2006/relationships/hyperlink" Target="https://fpabramo.org.br/2019/04/13/napp-apresenta-balanco-dos-100-dias-da-saude-no-governo-bolsonaro/"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esquisa.bvsalud.org/portal/?lang=pt&amp;q=au:%22Reis,%20Ana%20Paula%20dos%22" TargetMode="External"/><Relationship Id="rId23" Type="http://schemas.openxmlformats.org/officeDocument/2006/relationships/hyperlink" Target="http://www.ipea.gov.br/retrato/pdf/revista.pdf" TargetMode="External"/><Relationship Id="rId28" Type="http://schemas.openxmlformats.org/officeDocument/2006/relationships/hyperlink" Target="http://revista.uemg.br/index.php/Serv-Soc-Debate/article/view/3911/2576"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esquisa.bvsalud.org/portal/?lang=pt&amp;q=au:%22Azevedo-Pereira,%20Hellen%20Aparecida%22"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squisa.bvsalud.org/portal/?lang=pt&amp;q=au:%22Menezes,%20Greice%22" TargetMode="External"/><Relationship Id="rId22" Type="http://schemas.openxmlformats.org/officeDocument/2006/relationships/hyperlink" Target="http://tabnet.datasus.gov.br/cgi/tabcgi.exe?sim/cnv/mat10rj.def" TargetMode="External"/><Relationship Id="rId27" Type="http://schemas.openxmlformats.org/officeDocument/2006/relationships/hyperlink" Target="https://apublica.org/wp-content/uploads/2013/03/www.fpa_.org_.br_sites_default_files_pesquisaintegra.pdf" TargetMode="External"/><Relationship Id="rId30" Type="http://schemas.openxmlformats.org/officeDocument/2006/relationships/hyperlink" Target="https://www.scielo.br/pdf/sausoc/v25n3/1984-0470-sausoc-25-03-00535.pdf"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E2AF1B3AE5F44ABFA3C72FFF21B16" ma:contentTypeVersion="11" ma:contentTypeDescription="Create a new document." ma:contentTypeScope="" ma:versionID="b9aa77bfc5b10dadc1d0d996124ac154">
  <xsd:schema xmlns:xsd="http://www.w3.org/2001/XMLSchema" xmlns:xs="http://www.w3.org/2001/XMLSchema" xmlns:p="http://schemas.microsoft.com/office/2006/metadata/properties" xmlns:ns3="eb4a27fe-7cdd-4dd4-94e9-b648ad579dd0" xmlns:ns4="d3ed43d2-5692-46db-bd26-722d2ad32143" targetNamespace="http://schemas.microsoft.com/office/2006/metadata/properties" ma:root="true" ma:fieldsID="cdd200e691749255c471ec91f6534e24" ns3:_="" ns4:_="">
    <xsd:import namespace="eb4a27fe-7cdd-4dd4-94e9-b648ad579dd0"/>
    <xsd:import namespace="d3ed43d2-5692-46db-bd26-722d2ad321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a27fe-7cdd-4dd4-94e9-b648ad579dd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ed43d2-5692-46db-bd26-722d2ad3214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79DC3-2D3D-4D81-85EC-063159EE3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a27fe-7cdd-4dd4-94e9-b648ad579dd0"/>
    <ds:schemaRef ds:uri="d3ed43d2-5692-46db-bd26-722d2ad32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D08AF-B27B-41BC-AB04-C0D3B76F95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B840A3-C9BA-4015-87FE-995D0D493709}">
  <ds:schemaRefs>
    <ds:schemaRef ds:uri="http://schemas.microsoft.com/sharepoint/v3/contenttype/forms"/>
  </ds:schemaRefs>
</ds:datastoreItem>
</file>

<file path=customXml/itemProps4.xml><?xml version="1.0" encoding="utf-8"?>
<ds:datastoreItem xmlns:ds="http://schemas.openxmlformats.org/officeDocument/2006/customXml" ds:itemID="{DD404BF5-68AC-46C0-AF2C-8209CB6E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19</Pages>
  <Words>6860</Words>
  <Characters>37047</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EDUR 2019 35.1 183939 PERCURSO Mariana.indd</vt:lpstr>
    </vt:vector>
  </TitlesOfParts>
  <Company/>
  <LinksUpToDate>false</LinksUpToDate>
  <CharactersWithSpaces>43820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EDUR 2019 35.1 183939 PERCURSO Mariana.indd</dc:title>
  <dc:subject/>
  <dc:creator>eucidio arruda</dc:creator>
  <dc:description/>
  <cp:lastModifiedBy>Usuario</cp:lastModifiedBy>
  <cp:revision>58</cp:revision>
  <cp:lastPrinted>2025-10-05T17:11:00Z</cp:lastPrinted>
  <dcterms:created xsi:type="dcterms:W3CDTF">2025-10-05T17:10:00Z</dcterms:created>
  <dcterms:modified xsi:type="dcterms:W3CDTF">2025-10-31T23:41:00Z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0x0101004CBE2AF1B3AE5F44ABFA3C72FFF21B16</vt:lpwstr>
  </property>
</Properties>
</file>